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9163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textAlignment w:val="auto"/>
        <w:rPr>
          <w:rFonts w:hint="default" w:ascii="Times New Roman" w:hAnsi="Times New Roman" w:eastAsia="黑体" w:cs="Times New Roman"/>
          <w:b w:val="0"/>
          <w:i w:val="0"/>
          <w:strike w:val="0"/>
          <w:color w:val="auto"/>
          <w:sz w:val="30"/>
          <w:szCs w:val="30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i w:val="0"/>
          <w:strike w:val="0"/>
          <w:color w:val="auto"/>
          <w:sz w:val="30"/>
          <w:szCs w:val="30"/>
          <w:highlight w:val="none"/>
          <w:u w:val="none"/>
          <w:lang w:val="en-US" w:eastAsia="zh-CN"/>
        </w:rPr>
        <w:t>附件1</w:t>
      </w:r>
    </w:p>
    <w:p w14:paraId="58E8F1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i w:val="0"/>
          <w:strike w:val="0"/>
          <w:color w:val="auto"/>
          <w:sz w:val="36"/>
          <w:szCs w:val="36"/>
          <w:highlight w:val="none"/>
          <w:u w:val="none"/>
          <w:lang w:val="en-US" w:eastAsia="zh-CN"/>
        </w:rPr>
      </w:pPr>
    </w:p>
    <w:p w14:paraId="2D3CDB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i w:val="0"/>
          <w:strike w:val="0"/>
          <w:color w:val="auto"/>
          <w:sz w:val="36"/>
          <w:szCs w:val="36"/>
          <w:highlight w:val="none"/>
          <w:u w:val="none"/>
          <w:lang w:val="en-US" w:eastAsia="zh-CN"/>
        </w:rPr>
      </w:pPr>
    </w:p>
    <w:p w14:paraId="181563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i w:val="0"/>
          <w:strike w:val="0"/>
          <w:color w:val="auto"/>
          <w:sz w:val="36"/>
          <w:szCs w:val="36"/>
          <w:highlight w:val="none"/>
          <w:u w:val="none"/>
          <w:lang w:val="en-US" w:eastAsia="zh-CN"/>
        </w:rPr>
      </w:pPr>
    </w:p>
    <w:p w14:paraId="3CFA47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i w:val="0"/>
          <w:strike w:val="0"/>
          <w:color w:val="auto"/>
          <w:sz w:val="44"/>
          <w:szCs w:val="44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i w:val="0"/>
          <w:strike w:val="0"/>
          <w:color w:val="auto"/>
          <w:sz w:val="44"/>
          <w:szCs w:val="44"/>
          <w:highlight w:val="none"/>
          <w:u w:val="none"/>
          <w:lang w:val="en-US" w:eastAsia="zh-CN"/>
        </w:rPr>
        <w:t>2026年天津市AI教育应用场景、智能体设计应用和课程案例申报书</w:t>
      </w:r>
    </w:p>
    <w:p w14:paraId="2FF9A3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i w:val="0"/>
          <w:strike w:val="0"/>
          <w:color w:val="auto"/>
          <w:sz w:val="44"/>
          <w:szCs w:val="44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 w:val="0"/>
          <w:i w:val="0"/>
          <w:strike w:val="0"/>
          <w:color w:val="auto"/>
          <w:sz w:val="44"/>
          <w:szCs w:val="44"/>
          <w:highlight w:val="none"/>
          <w:u w:val="none"/>
          <w:lang w:val="en-US" w:eastAsia="zh-CN"/>
        </w:rPr>
        <w:t>（模板）</w:t>
      </w:r>
    </w:p>
    <w:p w14:paraId="4FA3BA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jc w:val="center"/>
        <w:textAlignment w:val="auto"/>
        <w:rPr>
          <w:rFonts w:hint="default" w:ascii="Times New Roman" w:hAnsi="Times New Roman" w:eastAsia="方正仿宋_GBK" w:cs="Times New Roman"/>
          <w:b w:val="0"/>
          <w:i w:val="0"/>
          <w:strike w:val="0"/>
          <w:color w:val="auto"/>
          <w:sz w:val="30"/>
          <w:szCs w:val="30"/>
          <w:highlight w:val="none"/>
          <w:u w:val="none"/>
          <w:lang w:val="en-US" w:eastAsia="zh-CN"/>
        </w:rPr>
      </w:pPr>
    </w:p>
    <w:p w14:paraId="752B4C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jc w:val="center"/>
        <w:textAlignment w:val="auto"/>
        <w:rPr>
          <w:rFonts w:hint="default" w:ascii="Times New Roman" w:hAnsi="Times New Roman" w:eastAsia="方正仿宋_GBK" w:cs="Times New Roman"/>
          <w:b w:val="0"/>
          <w:i w:val="0"/>
          <w:strike w:val="0"/>
          <w:color w:val="auto"/>
          <w:sz w:val="30"/>
          <w:szCs w:val="30"/>
          <w:highlight w:val="none"/>
          <w:u w:val="none"/>
          <w:lang w:val="en-US" w:eastAsia="zh-CN"/>
        </w:rPr>
      </w:pPr>
    </w:p>
    <w:p w14:paraId="16DFBB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jc w:val="center"/>
        <w:textAlignment w:val="auto"/>
        <w:rPr>
          <w:rFonts w:hint="default" w:ascii="Times New Roman" w:hAnsi="Times New Roman" w:eastAsia="方正仿宋_GBK" w:cs="Times New Roman"/>
          <w:b w:val="0"/>
          <w:i w:val="0"/>
          <w:strike w:val="0"/>
          <w:color w:val="auto"/>
          <w:sz w:val="30"/>
          <w:szCs w:val="30"/>
          <w:highlight w:val="none"/>
          <w:u w:val="none"/>
          <w:lang w:val="en-US" w:eastAsia="zh-CN"/>
        </w:rPr>
      </w:pPr>
      <w:bookmarkStart w:id="0" w:name="_GoBack"/>
      <w:bookmarkEnd w:id="0"/>
    </w:p>
    <w:p w14:paraId="25DF32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jc w:val="center"/>
        <w:textAlignment w:val="auto"/>
        <w:rPr>
          <w:rFonts w:hint="default" w:ascii="Times New Roman" w:hAnsi="Times New Roman" w:eastAsia="方正仿宋_GBK" w:cs="Times New Roman"/>
          <w:b w:val="0"/>
          <w:i w:val="0"/>
          <w:strike w:val="0"/>
          <w:color w:val="auto"/>
          <w:sz w:val="30"/>
          <w:szCs w:val="30"/>
          <w:highlight w:val="none"/>
          <w:u w:val="none"/>
          <w:lang w:val="en-US" w:eastAsia="zh-CN"/>
        </w:rPr>
      </w:pPr>
    </w:p>
    <w:p w14:paraId="4CCC64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jc w:val="center"/>
        <w:textAlignment w:val="auto"/>
        <w:rPr>
          <w:rFonts w:hint="default" w:ascii="Times New Roman" w:hAnsi="Times New Roman" w:eastAsia="方正仿宋_GBK" w:cs="Times New Roman"/>
          <w:b w:val="0"/>
          <w:i w:val="0"/>
          <w:strike w:val="0"/>
          <w:color w:val="auto"/>
          <w:sz w:val="30"/>
          <w:szCs w:val="30"/>
          <w:highlight w:val="none"/>
          <w:u w:val="none"/>
          <w:lang w:val="en-US" w:eastAsia="zh-CN"/>
        </w:rPr>
      </w:pPr>
    </w:p>
    <w:p w14:paraId="7A75C0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jc w:val="center"/>
        <w:textAlignment w:val="auto"/>
        <w:rPr>
          <w:rFonts w:hint="default" w:ascii="Times New Roman" w:hAnsi="Times New Roman" w:eastAsia="方正仿宋_GBK" w:cs="Times New Roman"/>
          <w:b w:val="0"/>
          <w:i w:val="0"/>
          <w:strike w:val="0"/>
          <w:color w:val="auto"/>
          <w:sz w:val="30"/>
          <w:szCs w:val="30"/>
          <w:highlight w:val="none"/>
          <w:u w:val="none"/>
          <w:lang w:val="en-US" w:eastAsia="zh-CN"/>
        </w:rPr>
      </w:pPr>
    </w:p>
    <w:p w14:paraId="43060C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jc w:val="center"/>
        <w:textAlignment w:val="auto"/>
        <w:rPr>
          <w:rFonts w:hint="default" w:ascii="Times New Roman" w:hAnsi="Times New Roman" w:eastAsia="方正仿宋_GBK" w:cs="Times New Roman"/>
          <w:b w:val="0"/>
          <w:i w:val="0"/>
          <w:strike w:val="0"/>
          <w:color w:val="auto"/>
          <w:sz w:val="30"/>
          <w:szCs w:val="30"/>
          <w:highlight w:val="none"/>
          <w:u w:val="none"/>
          <w:lang w:val="en-US" w:eastAsia="zh-CN"/>
        </w:rPr>
      </w:pPr>
    </w:p>
    <w:p w14:paraId="52512D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jc w:val="center"/>
        <w:textAlignment w:val="auto"/>
        <w:rPr>
          <w:rFonts w:hint="default" w:ascii="Times New Roman" w:hAnsi="Times New Roman" w:eastAsia="方正仿宋_GBK" w:cs="Times New Roman"/>
          <w:b w:val="0"/>
          <w:i w:val="0"/>
          <w:strike w:val="0"/>
          <w:color w:val="auto"/>
          <w:sz w:val="30"/>
          <w:szCs w:val="30"/>
          <w:highlight w:val="none"/>
          <w:u w:val="none"/>
          <w:lang w:val="en-US" w:eastAsia="zh-CN"/>
        </w:rPr>
      </w:pPr>
    </w:p>
    <w:p w14:paraId="208B8E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firstLine="60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i w:val="0"/>
          <w:strike w:val="0"/>
          <w:color w:val="auto"/>
          <w:sz w:val="30"/>
          <w:szCs w:val="30"/>
          <w:highlight w:val="none"/>
          <w:u w:val="none"/>
          <w:lang w:val="en-US" w:eastAsia="zh-CN"/>
        </w:rPr>
      </w:pPr>
    </w:p>
    <w:p w14:paraId="77987A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firstLine="1285" w:firstLineChars="400"/>
        <w:jc w:val="both"/>
        <w:textAlignment w:val="auto"/>
        <w:rPr>
          <w:rFonts w:hint="default" w:ascii="Times New Roman" w:hAnsi="Times New Roman" w:eastAsia="方正仿宋_GB2312" w:cs="Times New Roman"/>
          <w:b/>
          <w:bCs/>
          <w:i w:val="0"/>
          <w:strike w:val="0"/>
          <w:color w:val="auto"/>
          <w:sz w:val="32"/>
          <w:szCs w:val="32"/>
          <w:highlight w:val="none"/>
          <w:u w:val="single"/>
          <w:lang w:val="en-US" w:eastAsia="zh-CN"/>
        </w:rPr>
      </w:pPr>
      <w:r>
        <w:rPr>
          <w:rFonts w:hint="default" w:ascii="Times New Roman" w:hAnsi="Times New Roman" w:eastAsia="方正仿宋_GB2312" w:cs="Times New Roman"/>
          <w:b/>
          <w:bCs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项目名称：</w:t>
      </w:r>
      <w:r>
        <w:rPr>
          <w:rFonts w:hint="default" w:ascii="Times New Roman" w:hAnsi="Times New Roman" w:eastAsia="方正仿宋_GB2312" w:cs="Times New Roman"/>
          <w:b/>
          <w:bCs/>
          <w:i w:val="0"/>
          <w:strike w:val="0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                           </w:t>
      </w:r>
    </w:p>
    <w:p w14:paraId="3ED18D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i w:val="0"/>
          <w:strike w:val="0"/>
          <w:color w:val="auto"/>
          <w:sz w:val="30"/>
          <w:szCs w:val="30"/>
          <w:highlight w:val="none"/>
          <w:u w:val="single"/>
          <w:lang w:val="en-US" w:eastAsia="zh-CN"/>
        </w:rPr>
      </w:pPr>
      <w:r>
        <w:rPr>
          <w:rFonts w:hint="default" w:ascii="Times New Roman" w:hAnsi="Times New Roman" w:eastAsia="方正仿宋_GB2312" w:cs="Times New Roman"/>
          <w:b/>
          <w:bCs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申报单位（盖章）：</w:t>
      </w:r>
      <w:r>
        <w:rPr>
          <w:rFonts w:hint="default" w:ascii="Times New Roman" w:hAnsi="Times New Roman" w:eastAsia="方正仿宋_GB2312" w:cs="Times New Roman"/>
          <w:b/>
          <w:bCs/>
          <w:i w:val="0"/>
          <w:strike w:val="0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                         </w:t>
      </w:r>
      <w:r>
        <w:rPr>
          <w:rFonts w:hint="default" w:ascii="Times New Roman" w:hAnsi="Times New Roman" w:eastAsia="方正仿宋_GB2312" w:cs="Times New Roman"/>
          <w:b/>
          <w:bCs/>
          <w:i w:val="0"/>
          <w:strike w:val="0"/>
          <w:color w:val="auto"/>
          <w:sz w:val="30"/>
          <w:szCs w:val="30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方正仿宋_GB2312" w:cs="Times New Roman"/>
          <w:b w:val="0"/>
          <w:i w:val="0"/>
          <w:strike w:val="0"/>
          <w:color w:val="auto"/>
          <w:sz w:val="30"/>
          <w:szCs w:val="30"/>
          <w:highlight w:val="none"/>
          <w:u w:val="single"/>
          <w:lang w:val="en-US" w:eastAsia="zh-CN"/>
        </w:rPr>
        <w:t xml:space="preserve"> </w:t>
      </w:r>
    </w:p>
    <w:p w14:paraId="0F2942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firstLine="60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i w:val="0"/>
          <w:strike w:val="0"/>
          <w:color w:val="auto"/>
          <w:sz w:val="30"/>
          <w:szCs w:val="30"/>
          <w:highlight w:val="none"/>
          <w:u w:val="single"/>
          <w:lang w:val="en-US" w:eastAsia="zh-CN"/>
        </w:rPr>
      </w:pPr>
    </w:p>
    <w:p w14:paraId="2275DA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textAlignment w:val="auto"/>
        <w:rPr>
          <w:rFonts w:hint="default" w:ascii="Times New Roman" w:hAnsi="Times New Roman" w:eastAsia="方正仿宋_GBK" w:cs="Times New Roman"/>
          <w:b w:val="0"/>
          <w:i w:val="0"/>
          <w:strike w:val="0"/>
          <w:color w:val="auto"/>
          <w:sz w:val="30"/>
          <w:szCs w:val="30"/>
          <w:highlight w:val="none"/>
          <w:u w:val="none"/>
          <w:lang w:val="en-US" w:eastAsia="zh-CN"/>
        </w:rPr>
        <w:sectPr>
          <w:footerReference r:id="rId3" w:type="default"/>
          <w:pgSz w:w="11906" w:h="16838"/>
          <w:pgMar w:top="1984" w:right="1616" w:bottom="1814" w:left="1616" w:header="851" w:footer="992" w:gutter="0"/>
          <w:pgNumType w:fmt="decimal"/>
          <w:cols w:space="720" w:num="1"/>
          <w:docGrid w:type="lines" w:linePitch="312" w:charSpace="0"/>
        </w:sectPr>
      </w:pPr>
    </w:p>
    <w:p w14:paraId="19074B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textAlignment w:val="auto"/>
        <w:rPr>
          <w:rFonts w:hint="default" w:ascii="Times New Roman" w:hAnsi="Times New Roman" w:eastAsia="方正仿宋_GBK" w:cs="Times New Roman"/>
          <w:b w:val="0"/>
          <w:i w:val="0"/>
          <w:strike w:val="0"/>
          <w:color w:val="auto"/>
          <w:sz w:val="30"/>
          <w:szCs w:val="30"/>
          <w:highlight w:val="none"/>
          <w:u w:val="none"/>
          <w:lang w:val="en-US" w:eastAsia="zh-CN"/>
        </w:rPr>
      </w:pPr>
    </w:p>
    <w:tbl>
      <w:tblPr>
        <w:tblStyle w:val="18"/>
        <w:tblW w:w="4876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5"/>
        <w:gridCol w:w="1534"/>
        <w:gridCol w:w="1193"/>
        <w:gridCol w:w="1709"/>
        <w:gridCol w:w="1293"/>
        <w:gridCol w:w="1255"/>
      </w:tblGrid>
      <w:tr w14:paraId="47C5C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8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6906EA"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2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9C90A">
            <w:pPr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33ED1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4" w:hRule="atLeast"/>
        </w:trPr>
        <w:tc>
          <w:tcPr>
            <w:tcW w:w="8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E66B94"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方向</w:t>
            </w:r>
          </w:p>
        </w:tc>
        <w:tc>
          <w:tcPr>
            <w:tcW w:w="412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97FD4">
            <w:pPr>
              <w:keepNext w:val="0"/>
              <w:pageBreakBefore w:val="0"/>
              <w:widowControl w:val="0"/>
              <w:overflowPunct/>
              <w:topLinePunct w:val="0"/>
              <w:bidi w:val="0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u w:val="none"/>
                <w:lang w:eastAsia="zh-CN" w:bidi="ar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 赛道一：AI教育应用场景</w:t>
            </w:r>
          </w:p>
          <w:p w14:paraId="7641E0BF">
            <w:pPr>
              <w:keepNext w:val="0"/>
              <w:pageBreakBefore w:val="0"/>
              <w:widowControl w:val="0"/>
              <w:overflowPunct/>
              <w:topLinePunct w:val="0"/>
              <w:bidi w:val="0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u w:val="none"/>
                <w:lang w:eastAsia="zh-CN" w:bidi="ar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 赛道二：教育智能体设计应用</w:t>
            </w:r>
          </w:p>
          <w:p w14:paraId="658B46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overflowPunct/>
              <w:topLinePunct w:val="0"/>
              <w:bidi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u w:val="none"/>
                <w:lang w:eastAsia="zh-CN" w:bidi="ar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赛道三：AI课程案例</w:t>
            </w:r>
          </w:p>
          <w:p w14:paraId="510D72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overflowPunct/>
              <w:topLinePunct w:val="0"/>
              <w:bidi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</w:tr>
      <w:tr w14:paraId="7B4CC0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8" w:hRule="atLeast"/>
        </w:trPr>
        <w:tc>
          <w:tcPr>
            <w:tcW w:w="8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B11D8"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简介</w:t>
            </w:r>
          </w:p>
        </w:tc>
        <w:tc>
          <w:tcPr>
            <w:tcW w:w="412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D93D7"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topLinePunct w:val="0"/>
              <w:bidi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简述基本概况、实施成效、创新点等，不超过200字</w:t>
            </w:r>
          </w:p>
        </w:tc>
      </w:tr>
      <w:tr w14:paraId="764E8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3927B"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报送队伍基本信息</w:t>
            </w:r>
          </w:p>
        </w:tc>
      </w:tr>
      <w:tr w14:paraId="6985A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8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91934E"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:lang w:val="en-US" w:eastAsia="zh-CN"/>
              </w:rPr>
              <w:t>部门名称</w:t>
            </w:r>
          </w:p>
        </w:tc>
        <w:tc>
          <w:tcPr>
            <w:tcW w:w="412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7B9878">
            <w:pPr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34B2BE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8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636922"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负责人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AA8F56">
            <w:pPr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7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A7412F"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职务</w:t>
            </w:r>
          </w:p>
        </w:tc>
        <w:tc>
          <w:tcPr>
            <w:tcW w:w="10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7F06A">
            <w:pPr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4B81BF"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联系</w:t>
            </w:r>
          </w:p>
          <w:p w14:paraId="46B39C8E"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方式</w:t>
            </w: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42947D">
            <w:pPr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6FECA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05" w:hRule="atLeast"/>
        </w:trPr>
        <w:tc>
          <w:tcPr>
            <w:tcW w:w="872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6DE704"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团队人员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39F30C">
            <w:pPr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70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8EA8C"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职务</w:t>
            </w:r>
          </w:p>
        </w:tc>
        <w:tc>
          <w:tcPr>
            <w:tcW w:w="10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215474">
            <w:pPr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8C8FD1"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联系</w:t>
            </w:r>
          </w:p>
          <w:p w14:paraId="1A7853D8"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方式</w:t>
            </w: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50AF1B">
            <w:pPr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052B1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87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627EC6"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1EE2EE">
            <w:pPr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70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D6922A"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212038">
            <w:pPr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76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CA2E10"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2A9D2">
            <w:pPr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01612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7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988468"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B51F1">
            <w:pPr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70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943195"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5C4A4">
            <w:pPr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76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E86E8"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73BC5">
            <w:pPr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59ADB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872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395A51"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69DAC6">
            <w:pPr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705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B79434"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C26919">
            <w:pPr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764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6C41F4"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99F95F">
            <w:pPr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51ABC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8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461F9B">
            <w:pPr>
              <w:keepNext w:val="0"/>
              <w:keepLines w:val="0"/>
              <w:pageBreakBefore w:val="0"/>
              <w:widowControl w:val="0"/>
              <w:suppressLineNumbers w:val="0"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通讯地址</w:t>
            </w:r>
          </w:p>
        </w:tc>
        <w:tc>
          <w:tcPr>
            <w:tcW w:w="412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6A006E">
            <w:pPr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</w:tbl>
    <w:p w14:paraId="638FCCF1">
      <w:pPr>
        <w:keepNext w:val="0"/>
        <w:pageBreakBefore w:val="0"/>
        <w:widowControl w:val="0"/>
        <w:overflowPunct/>
        <w:topLinePunct w:val="0"/>
        <w:bidi w:val="0"/>
        <w:jc w:val="both"/>
        <w:rPr>
          <w:rFonts w:hint="default" w:ascii="Times New Roman" w:hAnsi="Times New Roman" w:eastAsia="仿宋_GB2312" w:cs="Times New Roman"/>
          <w:color w:val="000000"/>
          <w:sz w:val="30"/>
          <w:szCs w:val="30"/>
          <w:highlight w:val="none"/>
          <w:lang w:val="en-US" w:eastAsia="zh-CN"/>
        </w:rPr>
        <w:sectPr>
          <w:pgSz w:w="11906" w:h="16838"/>
          <w:pgMar w:top="1984" w:right="1616" w:bottom="1814" w:left="1616" w:header="851" w:footer="992" w:gutter="0"/>
          <w:pgNumType w:fmt="decimal"/>
          <w:cols w:space="720" w:num="1"/>
          <w:docGrid w:type="lines" w:linePitch="312" w:charSpace="0"/>
        </w:sectPr>
      </w:pPr>
    </w:p>
    <w:p w14:paraId="4411BA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textAlignment w:val="auto"/>
        <w:rPr>
          <w:rFonts w:hint="default" w:ascii="Times New Roman" w:hAnsi="Times New Roman" w:eastAsia="方正仿宋_GBK" w:cs="Times New Roman"/>
          <w:b w:val="0"/>
          <w:i w:val="0"/>
          <w:strike w:val="0"/>
          <w:color w:val="auto"/>
          <w:sz w:val="30"/>
          <w:szCs w:val="30"/>
          <w:highlight w:val="none"/>
          <w:u w:val="none"/>
          <w:lang w:val="en-US" w:eastAsia="zh-CN"/>
        </w:rPr>
      </w:pPr>
    </w:p>
    <w:p w14:paraId="7BA981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仿宋_GBK" w:cs="Times New Roman"/>
          <w:b w:val="0"/>
          <w:i w:val="0"/>
          <w:strike w:val="0"/>
          <w:color w:val="auto"/>
          <w:sz w:val="30"/>
          <w:szCs w:val="30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i w:val="0"/>
          <w:strike w:val="0"/>
          <w:color w:val="auto"/>
          <w:sz w:val="44"/>
          <w:szCs w:val="44"/>
          <w:highlight w:val="none"/>
          <w:u w:val="single"/>
          <w:lang w:val="en-US" w:eastAsia="zh-CN"/>
        </w:rPr>
        <w:t xml:space="preserve">          </w:t>
      </w:r>
      <w:r>
        <w:rPr>
          <w:rFonts w:hint="default" w:ascii="Times New Roman" w:hAnsi="Times New Roman" w:eastAsia="方正小标宋简体" w:cs="Times New Roman"/>
          <w:b w:val="0"/>
          <w:bCs w:val="0"/>
          <w:i w:val="0"/>
          <w:strike w:val="0"/>
          <w:color w:val="auto"/>
          <w:sz w:val="44"/>
          <w:szCs w:val="44"/>
          <w:highlight w:val="none"/>
          <w:u w:val="none"/>
          <w:lang w:val="en-US" w:eastAsia="zh-CN"/>
        </w:rPr>
        <w:t>项目详细介绍</w:t>
      </w:r>
    </w:p>
    <w:p w14:paraId="473C1F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（一）赛道一：AI教育应用场景申报书撰写要求</w:t>
      </w:r>
    </w:p>
    <w:p w14:paraId="2E71FC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1. 基本概况（300字以内）</w:t>
      </w:r>
    </w:p>
    <w:p w14:paraId="6C8DB2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阐述本项目所针对的人工智能赋能教育教学发展的痛点、技术难题或转型瓶颈及其重要意义。明确在"教、学、研、管、评、育"六大场景中的具体应用环节，拟解决的核心问题，阐述采用人工智能技术的必要性与预期价值。</w:t>
      </w:r>
    </w:p>
    <w:p w14:paraId="1989E3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2. 主要做法（1800字以内）</w:t>
      </w:r>
    </w:p>
    <w:p w14:paraId="7654ED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结合项目申报方向，阐述传统教育教学模式的局限与挑战，图文结合说明技术路线、实施方案、具体举措、核心突破，支撑AI赋能教育教学升级、场景落地以及支撑体系建设等方面的做法经验，突出关键性能指标。</w:t>
      </w:r>
    </w:p>
    <w:p w14:paraId="2DF485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所采用的人工智能技术路径须从以下类别中选择并重点阐述：</w:t>
      </w:r>
    </w:p>
    <w:p w14:paraId="02281B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（1）教育大模型应用：基座大模型的调用与微调、垂直领域模型的构建与本地化部署等；</w:t>
      </w:r>
    </w:p>
    <w:p w14:paraId="2DEC72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（2）教育智能体开发：智能助教、学伴、导师、辅导员等；</w:t>
      </w:r>
    </w:p>
    <w:p w14:paraId="799A17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（3）高质量数据集建设：教育语料库构建、多模态数据集开发、标注数据集建设等；</w:t>
      </w:r>
    </w:p>
    <w:p w14:paraId="3ECB21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（4）教育知识/能力图谱构建：学科知识图谱、能力图谱、素质图谱的设计与应用等；</w:t>
      </w:r>
    </w:p>
    <w:p w14:paraId="064D8F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（5）多模态内容生成：AIGC辅助备课、智能出题、教学资源自动生成等；</w:t>
      </w:r>
    </w:p>
    <w:p w14:paraId="503339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（6）智能评测与学情分析：学情诊断、精准教学、课堂教学质量分析、作业批改、学业质量评价等；</w:t>
      </w:r>
    </w:p>
    <w:p w14:paraId="0FADED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（7）虚拟仿真与数字孪生：虚拟仿真实验、数字孪生校园等；</w:t>
      </w:r>
    </w:p>
    <w:p w14:paraId="5D5561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（8）教育数据治理与智能决策：学校精准治理、教育数据治理、智能管理调度、预测预警、统计决策等；</w:t>
      </w:r>
    </w:p>
    <w:p w14:paraId="3808F3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（9）其他（请注明）。</w:t>
      </w:r>
    </w:p>
    <w:p w14:paraId="0E021B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内容须包括所采用的核心平台/工具/模型、算法架构或技术方案、数据来源及处理方式，以及该技术路径在本场景中的适配逻辑。同时说明保障场景常态化运行的制度机制，涵盖经费投入、人员培训、考核评价、安全管理等方面。</w:t>
      </w:r>
    </w:p>
    <w:p w14:paraId="6FEBC2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3. 应用成效（600字以内）</w:t>
      </w:r>
    </w:p>
    <w:p w14:paraId="585CF7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阐述本项目的标志性成果产出、教学效率提升、场景落地情况、实际应用实效、量化效益以及示范推广价值，尽可能用量化指标描述。对比应用人工智能技术前后的实际变化，从效率提升、质量改善、成本节约、师生体验等维度说明具体成效，提供可量化的数据支撑。</w:t>
      </w:r>
    </w:p>
    <w:p w14:paraId="72899C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4. 创新点（300字以内）</w:t>
      </w:r>
    </w:p>
    <w:p w14:paraId="3E8F4F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总结本案例的创新点和亮点，包括但不限于技术创新、模式创新、管理创新、机制创新等。</w:t>
      </w:r>
    </w:p>
    <w:p w14:paraId="70A744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5. 存在不足（200字以内）</w:t>
      </w:r>
    </w:p>
    <w:p w14:paraId="3BA412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客观分析当前存在的问题与局限，如技术稳定性、数据融通、推广难度、成本控制等方面，并简述后续改进方向。</w:t>
      </w:r>
    </w:p>
    <w:p w14:paraId="514686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（二）赛道二：教育智能体设计应用申报书撰写要求</w:t>
      </w:r>
    </w:p>
    <w:p w14:paraId="0B6B90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1. 基本概况（300字以内）</w:t>
      </w:r>
    </w:p>
    <w:p w14:paraId="0E2CD8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阐述本智能体所针对的教育场景痛点、技术难题或应用瓶颈及其重要意义。明确目标用户群体和核心痛点问题，分析现有解决方案的局限性，阐述开发教育智能体的必要性与应用价值。</w:t>
      </w:r>
    </w:p>
    <w:p w14:paraId="7FC9E2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2. 主要做法（1800字以内）</w:t>
      </w:r>
    </w:p>
    <w:p w14:paraId="4E0F83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结合智能体的设计思路，阐述传统教育教学模式的局限与挑战，图文结合说明智能体的技术路线、实施方案、具体举措、核心突破，支撑AI赋能教育教学升级、场景落地的做法经验，突出关键性能指标。</w:t>
      </w:r>
    </w:p>
    <w:p w14:paraId="245184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智能体的设计与技术实现须从以下方面重点阐述：</w:t>
      </w:r>
    </w:p>
    <w:p w14:paraId="52D34D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（1）智能体类型：问答型/其他（请注明）；</w:t>
      </w:r>
    </w:p>
    <w:p w14:paraId="2D38F3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（2）提示词设计：系统提示词、角色设定、任务指令、输出格式约束等；</w:t>
      </w:r>
    </w:p>
    <w:p w14:paraId="54E7DC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（3）插件应用：集成了哪些插件（如图表生成、邮件发送、文件处理等），各插件的功能和调用逻辑；</w:t>
      </w:r>
    </w:p>
    <w:p w14:paraId="3D26CA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（4）工作流编排：多步骤任务的自动化流程设计，各节点的输入输出和条件分支；</w:t>
      </w:r>
    </w:p>
    <w:p w14:paraId="42C1E5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（5）知识库构建：知识库的内容来源、文档结构、检索方式、更新机制；</w:t>
      </w:r>
    </w:p>
    <w:p w14:paraId="19D05F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（6）技术平台：依托智能体创作平台进行开发，说明所使用的核心工具和资源消耗情况。</w:t>
      </w:r>
    </w:p>
    <w:p w14:paraId="29987B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内容须包括智能体的核心功能模块、典型应用场景、交互流程设计，以及保障智能体稳定运行的技术机制。</w:t>
      </w:r>
    </w:p>
    <w:p w14:paraId="182CFA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3. 应用成效（600字以内）</w:t>
      </w:r>
    </w:p>
    <w:p w14:paraId="0932F7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阐述本智能体的标志性成果产出、功能落地情况、实际应用实效、量化效益以及示范推广价值，尽可能用量化指标描述。说明智能体的实际应用情况，包括使用人数、使用频次、用户反馈、效率提升等量化数据，分析其可复制性和推广价值。须提供智能体对话链接供专家测试体验。</w:t>
      </w:r>
    </w:p>
    <w:p w14:paraId="1B88E3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4. 创新点（300字以内）</w:t>
      </w:r>
    </w:p>
    <w:p w14:paraId="136EC3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总结智能体在交互设计、技术应用、场景适配、工作流编排等方面的创新点和亮点。</w:t>
      </w:r>
    </w:p>
    <w:p w14:paraId="4F85BF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5. 存在不足（200字以内）</w:t>
      </w:r>
    </w:p>
    <w:p w14:paraId="6CA3F9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客观分析当前存在的问题与局限，如技术稳定性、响应准确率、数据融通、推广难度等方面，并简述后续改进方向。</w:t>
      </w:r>
    </w:p>
    <w:p w14:paraId="651908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（三）赛道三：AI课程案例申报书撰写要求</w:t>
      </w:r>
    </w:p>
    <w:p w14:paraId="2E620F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1. 基本概况（300字以内）</w:t>
      </w:r>
    </w:p>
    <w:p w14:paraId="5E5AF8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阐述本课程案例所针对人工智能赋能教育教学发展的痛点、技术难题或转型瓶颈及其重要意义。说明课程基本信息（课程名称、授课对象、学时学分等），分析课程教学中存在的问题与挑战，明确AI赋能课程教学的改革目标和预期成效。</w:t>
      </w:r>
    </w:p>
    <w:p w14:paraId="5459FD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2. 主要做法（1800字以内）</w:t>
      </w:r>
    </w:p>
    <w:p w14:paraId="3B077F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结合案例实际，阐述传统课程教学模式的局限与挑战，图文结合说明AI赋能教学设计的技术路线、实施方案、具体举措、核心突破，支撑AI赋能教育教学升级、课程改革的做法经验，突出关键性能指标。</w:t>
      </w:r>
    </w:p>
    <w:p w14:paraId="495A31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重点从以下一个或多个方面阐述：AI与教育教学深度融合、AI赋能课堂教学创新、AI支持教育评价与教学诊断、师生数字素养与AI应用能力提升等。内容应包括所采用的AI工具/平台/模型、教学设计方案、实施流程、数据来源及处理方式，以及该技术路径在本课程中的适配逻辑。同时说明保障课程改革常态化运行的制度机制，涵盖经费投入、人员培训、考核评价、安全管理等方面。</w:t>
      </w:r>
    </w:p>
    <w:p w14:paraId="3D41CF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3. 应用成效（600字以内）</w:t>
      </w:r>
    </w:p>
    <w:p w14:paraId="1A0D12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阐述本案例的标志性成果产出、教学效率提升、课程改革落地情况、实际应用实效、量化效益以及示范推广价值，尽可能用量化指标描述。说明AI赋能课程教学的实际效果，提供完整、真实、可溯源的实证材料，包括学生学习成绩、学习行为数据、师生反馈、教学质量评价等量化数据，分析案例的落地性和示范推广价值。</w:t>
      </w:r>
    </w:p>
    <w:p w14:paraId="54609F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4. 创新点（300字以内）</w:t>
      </w:r>
    </w:p>
    <w:p w14:paraId="69B85F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总结案例在教学设计、技术应用、评价方式、课堂模式等方面的创新点和亮点。</w:t>
      </w:r>
    </w:p>
    <w:p w14:paraId="5A26AE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5. 存在不足（200字以内）</w:t>
      </w:r>
    </w:p>
    <w:p w14:paraId="1309CD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客观分析当前存在的问题与局限，如技术稳定性、教学适配性、推广难度、成本控制等方面，并简述后续改进方向。</w:t>
      </w:r>
    </w:p>
    <w:p w14:paraId="38093BDA">
      <w:pPr>
        <w:pStyle w:val="12"/>
        <w:keepNext w:val="0"/>
        <w:pageBreakBefore w:val="0"/>
        <w:widowControl w:val="0"/>
        <w:overflowPunct/>
        <w:topLinePunct w:val="0"/>
        <w:bidi w:val="0"/>
        <w:jc w:val="center"/>
        <w:rPr>
          <w:rFonts w:hint="default" w:ascii="Times New Roman" w:hAnsi="Times New Roman" w:eastAsia="宋体" w:cs="Times New Roman"/>
          <w:b/>
          <w:color w:val="000000"/>
          <w:sz w:val="4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56D2240-AEEE-41E0-AF1F-E94A4791AA3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panose1 w:val="03000502000000000000"/>
    <w:charset w:val="86"/>
    <w:family w:val="auto"/>
    <w:pitch w:val="default"/>
    <w:sig w:usb0="00000001" w:usb1="080E0000" w:usb2="00000000" w:usb3="00000000" w:csb0="00040000" w:csb1="00000000"/>
    <w:embedRegular r:id="rId2" w:fontKey="{A7874510-D8D2-44B5-8F10-FCDA8F140B13}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3" w:fontKey="{A768458D-B6B3-41E0-B03A-AEBC777128A5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83AFA68C-229E-4B8E-BB7B-81B300BB38F7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4827E208-3C29-4774-AC98-F7D5DFC66613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6" w:fontKey="{589C5F3D-D3B1-44F4-8D9F-D955F82E6A4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1AE2BD">
    <w:pPr>
      <w:pStyle w:val="1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9D2E701">
                          <w:pPr>
                            <w:pStyle w:val="13"/>
                            <w:jc w:val="center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t>7</w: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9D2E701">
                    <w:pPr>
                      <w:pStyle w:val="13"/>
                      <w:jc w:val="center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/>
                        <w:sz w:val="28"/>
                      </w:rPr>
                      <w:t xml:space="preserve">— </w:t>
                    </w:r>
                    <w:r>
                      <w:rPr>
                        <w:rFonts w:ascii="宋体" w:hAnsi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</w:rPr>
                      <w:t>7</w:t>
                    </w:r>
                    <w:r>
                      <w:rPr>
                        <w:rFonts w:ascii="宋体" w:hAnsi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/>
                        <w:sz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30B"/>
    <w:rsid w:val="0013705B"/>
    <w:rsid w:val="001702AA"/>
    <w:rsid w:val="00181EDA"/>
    <w:rsid w:val="0019055E"/>
    <w:rsid w:val="001C5981"/>
    <w:rsid w:val="001D442B"/>
    <w:rsid w:val="001E7A17"/>
    <w:rsid w:val="00203240"/>
    <w:rsid w:val="0022390F"/>
    <w:rsid w:val="00247D84"/>
    <w:rsid w:val="002D43B1"/>
    <w:rsid w:val="00335B6B"/>
    <w:rsid w:val="003719A6"/>
    <w:rsid w:val="00382FC1"/>
    <w:rsid w:val="003A2F19"/>
    <w:rsid w:val="003B15E3"/>
    <w:rsid w:val="003F706E"/>
    <w:rsid w:val="00450425"/>
    <w:rsid w:val="004C082A"/>
    <w:rsid w:val="004E3D5F"/>
    <w:rsid w:val="0051371C"/>
    <w:rsid w:val="00526A2D"/>
    <w:rsid w:val="00577CD2"/>
    <w:rsid w:val="005A5574"/>
    <w:rsid w:val="005B1D6C"/>
    <w:rsid w:val="005D466F"/>
    <w:rsid w:val="005F2803"/>
    <w:rsid w:val="00612B2F"/>
    <w:rsid w:val="0063529F"/>
    <w:rsid w:val="00650B5E"/>
    <w:rsid w:val="00687DE7"/>
    <w:rsid w:val="006A0CA1"/>
    <w:rsid w:val="007377B3"/>
    <w:rsid w:val="00750AE2"/>
    <w:rsid w:val="00765CFD"/>
    <w:rsid w:val="00784E61"/>
    <w:rsid w:val="007A2C00"/>
    <w:rsid w:val="00803D28"/>
    <w:rsid w:val="00887985"/>
    <w:rsid w:val="008D6C76"/>
    <w:rsid w:val="0090783C"/>
    <w:rsid w:val="00930E6D"/>
    <w:rsid w:val="00962E40"/>
    <w:rsid w:val="009862F3"/>
    <w:rsid w:val="00991B1E"/>
    <w:rsid w:val="009C2517"/>
    <w:rsid w:val="00A16A72"/>
    <w:rsid w:val="00A45EED"/>
    <w:rsid w:val="00A47138"/>
    <w:rsid w:val="00A57121"/>
    <w:rsid w:val="00AE70EB"/>
    <w:rsid w:val="00AF0E11"/>
    <w:rsid w:val="00B360AA"/>
    <w:rsid w:val="00B400B4"/>
    <w:rsid w:val="00B63D60"/>
    <w:rsid w:val="00BD38B6"/>
    <w:rsid w:val="00CF1B1B"/>
    <w:rsid w:val="00D54034"/>
    <w:rsid w:val="00DB6894"/>
    <w:rsid w:val="00DC2CA6"/>
    <w:rsid w:val="00E70F77"/>
    <w:rsid w:val="00E71CD0"/>
    <w:rsid w:val="00E77CF6"/>
    <w:rsid w:val="00EE1896"/>
    <w:rsid w:val="00F6530B"/>
    <w:rsid w:val="00F724AA"/>
    <w:rsid w:val="00F93CF6"/>
    <w:rsid w:val="00F95850"/>
    <w:rsid w:val="00FB74D2"/>
    <w:rsid w:val="00FE6A37"/>
    <w:rsid w:val="01360BD4"/>
    <w:rsid w:val="049820AD"/>
    <w:rsid w:val="05C00253"/>
    <w:rsid w:val="0776685D"/>
    <w:rsid w:val="07FF04F2"/>
    <w:rsid w:val="0901547A"/>
    <w:rsid w:val="0BED15C5"/>
    <w:rsid w:val="0C632759"/>
    <w:rsid w:val="0C9E3B14"/>
    <w:rsid w:val="0EE07E7A"/>
    <w:rsid w:val="0F1A6574"/>
    <w:rsid w:val="0F5F530F"/>
    <w:rsid w:val="0FFC0435"/>
    <w:rsid w:val="10F4399E"/>
    <w:rsid w:val="136A36A8"/>
    <w:rsid w:val="16F1796F"/>
    <w:rsid w:val="178A7CAA"/>
    <w:rsid w:val="180168F7"/>
    <w:rsid w:val="19B330D1"/>
    <w:rsid w:val="1B2C6159"/>
    <w:rsid w:val="1D392C79"/>
    <w:rsid w:val="1E192038"/>
    <w:rsid w:val="1E6874A8"/>
    <w:rsid w:val="1F4F35BA"/>
    <w:rsid w:val="24107F2B"/>
    <w:rsid w:val="25915177"/>
    <w:rsid w:val="265130F9"/>
    <w:rsid w:val="2BC222CC"/>
    <w:rsid w:val="2DDF0A87"/>
    <w:rsid w:val="2E005886"/>
    <w:rsid w:val="2E1B48EE"/>
    <w:rsid w:val="2E9D0FBE"/>
    <w:rsid w:val="2ECB7A52"/>
    <w:rsid w:val="2F8C03F2"/>
    <w:rsid w:val="32B7789D"/>
    <w:rsid w:val="34F205BD"/>
    <w:rsid w:val="364D054E"/>
    <w:rsid w:val="368146D6"/>
    <w:rsid w:val="395E3AC3"/>
    <w:rsid w:val="3AE80CB2"/>
    <w:rsid w:val="3B143B5D"/>
    <w:rsid w:val="3FBF43B6"/>
    <w:rsid w:val="406C7A85"/>
    <w:rsid w:val="411F4664"/>
    <w:rsid w:val="41855355"/>
    <w:rsid w:val="42561A09"/>
    <w:rsid w:val="4285742F"/>
    <w:rsid w:val="42D41E73"/>
    <w:rsid w:val="433C7ACC"/>
    <w:rsid w:val="442B2FE3"/>
    <w:rsid w:val="4A7B0125"/>
    <w:rsid w:val="4ACF533E"/>
    <w:rsid w:val="4B336848"/>
    <w:rsid w:val="4C672C31"/>
    <w:rsid w:val="4E922C96"/>
    <w:rsid w:val="538542AE"/>
    <w:rsid w:val="53FC5210"/>
    <w:rsid w:val="549E5A5D"/>
    <w:rsid w:val="5ABB68CC"/>
    <w:rsid w:val="5BCB14A1"/>
    <w:rsid w:val="5CBD1825"/>
    <w:rsid w:val="5CC83D80"/>
    <w:rsid w:val="5CF12F9F"/>
    <w:rsid w:val="5D4D7E0E"/>
    <w:rsid w:val="628F5171"/>
    <w:rsid w:val="62964883"/>
    <w:rsid w:val="62D45AF2"/>
    <w:rsid w:val="636C112D"/>
    <w:rsid w:val="66D612E7"/>
    <w:rsid w:val="699B61C2"/>
    <w:rsid w:val="69A8274F"/>
    <w:rsid w:val="69ED7058"/>
    <w:rsid w:val="6A5B2F77"/>
    <w:rsid w:val="6BD14EE0"/>
    <w:rsid w:val="70EE7B55"/>
    <w:rsid w:val="716A7975"/>
    <w:rsid w:val="72331A55"/>
    <w:rsid w:val="796D4A70"/>
    <w:rsid w:val="7A1A1CCD"/>
    <w:rsid w:val="7A9C294F"/>
    <w:rsid w:val="7C833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376092" w:themeColor="accent1" w:themeShade="BF"/>
      <w:sz w:val="48"/>
      <w:szCs w:val="48"/>
    </w:rPr>
  </w:style>
  <w:style w:type="paragraph" w:styleId="3">
    <w:name w:val="heading 2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76092" w:themeColor="accent1" w:themeShade="BF"/>
      <w:sz w:val="40"/>
      <w:szCs w:val="40"/>
    </w:rPr>
  </w:style>
  <w:style w:type="paragraph" w:styleId="4">
    <w:name w:val="heading 3"/>
    <w:basedOn w:val="1"/>
    <w:next w:val="1"/>
    <w:link w:val="23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paragraph" w:styleId="5">
    <w:name w:val="heading 4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376092" w:themeColor="accent1" w:themeShade="BF"/>
      <w:sz w:val="28"/>
      <w:szCs w:val="28"/>
    </w:rPr>
  </w:style>
  <w:style w:type="paragraph" w:styleId="6">
    <w:name w:val="heading 5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376092" w:themeColor="accent1" w:themeShade="BF"/>
      <w:sz w:val="24"/>
      <w:szCs w:val="24"/>
    </w:rPr>
  </w:style>
  <w:style w:type="paragraph" w:styleId="7">
    <w:name w:val="heading 6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376092" w:themeColor="accent1" w:themeShade="BF"/>
    </w:rPr>
  </w:style>
  <w:style w:type="paragraph" w:styleId="8">
    <w:name w:val="heading 7"/>
    <w:basedOn w:val="1"/>
    <w:next w:val="1"/>
    <w:link w:val="27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8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9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semiHidden/>
    <w:unhideWhenUsed/>
    <w:qFormat/>
    <w:uiPriority w:val="99"/>
    <w:pPr>
      <w:jc w:val="left"/>
    </w:pPr>
  </w:style>
  <w:style w:type="paragraph" w:styleId="12">
    <w:name w:val="Body Text"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微软雅黑" w:hAnsi="微软雅黑" w:eastAsia="微软雅黑" w:cs="微软雅黑"/>
      <w:snapToGrid w:val="0"/>
      <w:color w:val="000000"/>
      <w:kern w:val="0"/>
      <w:sz w:val="31"/>
      <w:szCs w:val="31"/>
      <w:lang w:val="en-US" w:eastAsia="en-US" w:bidi="ar-SA"/>
    </w:rPr>
  </w:style>
  <w:style w:type="paragraph" w:styleId="13">
    <w:name w:val="foot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Subtitle"/>
    <w:basedOn w:val="1"/>
    <w:next w:val="1"/>
    <w:link w:val="31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7">
    <w:name w:val="Title"/>
    <w:basedOn w:val="1"/>
    <w:next w:val="1"/>
    <w:link w:val="30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9">
    <w:name w:val="Table Grid"/>
    <w:basedOn w:val="18"/>
    <w:qFormat/>
    <w:uiPriority w:val="0"/>
    <w:pPr>
      <w:widowControl w:val="0"/>
      <w:jc w:val="both"/>
    </w:pPr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1">
    <w:name w:val="标题 1 字符"/>
    <w:basedOn w:val="20"/>
    <w:link w:val="2"/>
    <w:qFormat/>
    <w:uiPriority w:val="9"/>
    <w:rPr>
      <w:rFonts w:asciiTheme="majorHAnsi" w:hAnsiTheme="majorHAnsi" w:eastAsiaTheme="majorEastAsia" w:cstheme="majorBidi"/>
      <w:color w:val="376092" w:themeColor="accent1" w:themeShade="BF"/>
      <w:sz w:val="48"/>
      <w:szCs w:val="48"/>
    </w:rPr>
  </w:style>
  <w:style w:type="character" w:customStyle="1" w:styleId="22">
    <w:name w:val="标题 2 字符"/>
    <w:basedOn w:val="20"/>
    <w:link w:val="3"/>
    <w:semiHidden/>
    <w:qFormat/>
    <w:uiPriority w:val="9"/>
    <w:rPr>
      <w:rFonts w:asciiTheme="majorHAnsi" w:hAnsiTheme="majorHAnsi" w:eastAsiaTheme="majorEastAsia" w:cstheme="majorBidi"/>
      <w:color w:val="376092" w:themeColor="accent1" w:themeShade="BF"/>
      <w:sz w:val="40"/>
      <w:szCs w:val="40"/>
    </w:rPr>
  </w:style>
  <w:style w:type="character" w:customStyle="1" w:styleId="23">
    <w:name w:val="标题 3 字符"/>
    <w:basedOn w:val="20"/>
    <w:link w:val="4"/>
    <w:semiHidden/>
    <w:qFormat/>
    <w:uiPriority w:val="9"/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character" w:customStyle="1" w:styleId="24">
    <w:name w:val="标题 4 字符"/>
    <w:basedOn w:val="20"/>
    <w:link w:val="5"/>
    <w:semiHidden/>
    <w:qFormat/>
    <w:uiPriority w:val="9"/>
    <w:rPr>
      <w:rFonts w:cstheme="majorBidi"/>
      <w:color w:val="376092" w:themeColor="accent1" w:themeShade="BF"/>
      <w:sz w:val="28"/>
      <w:szCs w:val="28"/>
    </w:rPr>
  </w:style>
  <w:style w:type="character" w:customStyle="1" w:styleId="25">
    <w:name w:val="标题 5 字符"/>
    <w:basedOn w:val="20"/>
    <w:link w:val="6"/>
    <w:semiHidden/>
    <w:qFormat/>
    <w:uiPriority w:val="9"/>
    <w:rPr>
      <w:rFonts w:cstheme="majorBidi"/>
      <w:color w:val="376092" w:themeColor="accent1" w:themeShade="BF"/>
      <w:sz w:val="24"/>
      <w:szCs w:val="24"/>
    </w:rPr>
  </w:style>
  <w:style w:type="character" w:customStyle="1" w:styleId="26">
    <w:name w:val="标题 6 字符"/>
    <w:basedOn w:val="20"/>
    <w:link w:val="7"/>
    <w:semiHidden/>
    <w:qFormat/>
    <w:uiPriority w:val="9"/>
    <w:rPr>
      <w:rFonts w:cstheme="majorBidi"/>
      <w:b/>
      <w:bCs/>
      <w:color w:val="376092" w:themeColor="accent1" w:themeShade="BF"/>
    </w:rPr>
  </w:style>
  <w:style w:type="character" w:customStyle="1" w:styleId="27">
    <w:name w:val="标题 7 字符"/>
    <w:basedOn w:val="20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8 字符"/>
    <w:basedOn w:val="20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9 字符"/>
    <w:basedOn w:val="20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字符"/>
    <w:basedOn w:val="20"/>
    <w:link w:val="17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1">
    <w:name w:val="副标题 字符"/>
    <w:basedOn w:val="20"/>
    <w:link w:val="15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2">
    <w:name w:val="Quote"/>
    <w:basedOn w:val="1"/>
    <w:next w:val="1"/>
    <w:link w:val="33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3">
    <w:name w:val="引用 字符"/>
    <w:basedOn w:val="20"/>
    <w:link w:val="32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4">
    <w:name w:val="List Paragraph"/>
    <w:basedOn w:val="1"/>
    <w:qFormat/>
    <w:uiPriority w:val="34"/>
    <w:pPr>
      <w:ind w:left="720"/>
      <w:contextualSpacing/>
    </w:pPr>
  </w:style>
  <w:style w:type="character" w:customStyle="1" w:styleId="35">
    <w:name w:val="Intense Emphasis"/>
    <w:basedOn w:val="20"/>
    <w:qFormat/>
    <w:uiPriority w:val="21"/>
    <w:rPr>
      <w:i/>
      <w:iCs/>
      <w:color w:val="376092" w:themeColor="accent1" w:themeShade="BF"/>
    </w:rPr>
  </w:style>
  <w:style w:type="paragraph" w:styleId="36">
    <w:name w:val="Intense Quote"/>
    <w:basedOn w:val="1"/>
    <w:next w:val="1"/>
    <w:link w:val="37"/>
    <w:qFormat/>
    <w:uiPriority w:val="30"/>
    <w:pPr>
      <w:pBdr>
        <w:top w:val="single" w:color="366091" w:themeColor="accent1" w:themeShade="BF" w:sz="4" w:space="10"/>
        <w:bottom w:val="single" w:color="3660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76092" w:themeColor="accent1" w:themeShade="BF"/>
    </w:rPr>
  </w:style>
  <w:style w:type="character" w:customStyle="1" w:styleId="37">
    <w:name w:val="明显引用 字符"/>
    <w:basedOn w:val="20"/>
    <w:link w:val="36"/>
    <w:qFormat/>
    <w:uiPriority w:val="30"/>
    <w:rPr>
      <w:i/>
      <w:iCs/>
      <w:color w:val="376092" w:themeColor="accent1" w:themeShade="BF"/>
    </w:rPr>
  </w:style>
  <w:style w:type="character" w:customStyle="1" w:styleId="38">
    <w:name w:val="Intense Reference"/>
    <w:basedOn w:val="20"/>
    <w:qFormat/>
    <w:uiPriority w:val="32"/>
    <w:rPr>
      <w:b/>
      <w:bCs/>
      <w:smallCaps/>
      <w:color w:val="376092" w:themeColor="accent1" w:themeShade="BF"/>
      <w:spacing w:val="5"/>
    </w:rPr>
  </w:style>
  <w:style w:type="character" w:customStyle="1" w:styleId="39">
    <w:name w:val="页眉 字符"/>
    <w:basedOn w:val="20"/>
    <w:link w:val="14"/>
    <w:qFormat/>
    <w:uiPriority w:val="99"/>
    <w:rPr>
      <w:sz w:val="18"/>
      <w:szCs w:val="18"/>
    </w:rPr>
  </w:style>
  <w:style w:type="character" w:customStyle="1" w:styleId="40">
    <w:name w:val="页脚 字符"/>
    <w:basedOn w:val="20"/>
    <w:link w:val="1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2466</Words>
  <Characters>2538</Characters>
  <Lines>23</Lines>
  <Paragraphs>6</Paragraphs>
  <TotalTime>81</TotalTime>
  <ScaleCrop>false</ScaleCrop>
  <LinksUpToDate>false</LinksUpToDate>
  <CharactersWithSpaces>2643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2026-08-18T01:32:00Z</dcterms:created>
  <dc:creator>wjjtjfsu</dc:creator>
  <cp:lastModifiedBy>tengs</cp:lastModifiedBy>
  <dcterms:modified xsi:type="dcterms:W3CDTF">2026-10-13T08:10:53Z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eyJoZGlkIjoiNzFjMDc1NTkzZmMwODA4YjcxZmUxZTNkZWM3MDdlMTciLCJ1c2VySWQiOiIyNTQwMDY1NjEifQ==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D348598CB4A441CA8BF136943CE239DA_13</vt:lpwstr>
  </property>
</Properties>
</file>