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89B8" w14:textId="00595DF3" w:rsidR="00C00B06" w:rsidRPr="00654039" w:rsidRDefault="00C00B06" w:rsidP="00C00B06">
      <w:pPr>
        <w:ind w:leftChars="200" w:left="420" w:firstLineChars="100" w:firstLine="281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654039">
        <w:rPr>
          <w:rFonts w:ascii="宋体" w:eastAsia="宋体" w:hAnsi="宋体" w:hint="eastAsia"/>
          <w:b/>
          <w:bCs/>
          <w:sz w:val="28"/>
          <w:szCs w:val="28"/>
        </w:rPr>
        <w:t>注：不</w:t>
      </w:r>
      <w:proofErr w:type="gramStart"/>
      <w:r w:rsidRPr="00654039">
        <w:rPr>
          <w:rFonts w:ascii="宋体" w:eastAsia="宋体" w:hAnsi="宋体" w:hint="eastAsia"/>
          <w:b/>
          <w:bCs/>
          <w:sz w:val="28"/>
          <w:szCs w:val="28"/>
        </w:rPr>
        <w:t>参加校赛的</w:t>
      </w:r>
      <w:proofErr w:type="gramEnd"/>
      <w:r w:rsidR="00654039">
        <w:rPr>
          <w:rFonts w:ascii="宋体" w:eastAsia="宋体" w:hAnsi="宋体" w:hint="eastAsia"/>
          <w:b/>
          <w:bCs/>
          <w:sz w:val="28"/>
          <w:szCs w:val="28"/>
        </w:rPr>
        <w:t>同学</w:t>
      </w:r>
      <w:r w:rsidRPr="00654039">
        <w:rPr>
          <w:rFonts w:ascii="宋体" w:eastAsia="宋体" w:hAnsi="宋体" w:hint="eastAsia"/>
          <w:b/>
          <w:bCs/>
          <w:sz w:val="28"/>
          <w:szCs w:val="28"/>
        </w:rPr>
        <w:t>不能参加</w:t>
      </w:r>
      <w:r w:rsidRPr="00654039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25</w:t>
      </w:r>
      <w:r w:rsidRPr="00654039">
        <w:rPr>
          <w:rFonts w:ascii="宋体" w:eastAsia="宋体" w:hAnsi="宋体" w:hint="eastAsia"/>
          <w:b/>
          <w:bCs/>
          <w:sz w:val="28"/>
          <w:szCs w:val="28"/>
        </w:rPr>
        <w:t>年</w:t>
      </w:r>
      <w:r w:rsidRPr="00654039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9</w:t>
      </w:r>
      <w:r w:rsidRPr="00654039">
        <w:rPr>
          <w:rFonts w:ascii="宋体" w:eastAsia="宋体" w:hAnsi="宋体" w:hint="eastAsia"/>
          <w:b/>
          <w:bCs/>
          <w:sz w:val="28"/>
          <w:szCs w:val="28"/>
        </w:rPr>
        <w:t>月份国赛。</w:t>
      </w:r>
    </w:p>
    <w:p w14:paraId="636C00B1" w14:textId="7E96101B" w:rsidR="00C00B06" w:rsidRDefault="00C00B06" w:rsidP="00C00B06">
      <w:pPr>
        <w:pStyle w:val="a9"/>
        <w:numPr>
          <w:ilvl w:val="0"/>
          <w:numId w:val="15"/>
        </w:numPr>
        <w:rPr>
          <w:rFonts w:ascii="宋体" w:eastAsia="宋体" w:hAnsi="宋体" w:hint="eastAsia"/>
          <w:b/>
          <w:bCs/>
          <w:sz w:val="28"/>
          <w:szCs w:val="28"/>
        </w:rPr>
      </w:pPr>
      <w:r w:rsidRPr="002169E7">
        <w:rPr>
          <w:rFonts w:ascii="宋体" w:eastAsia="宋体" w:hAnsi="宋体" w:hint="eastAsia"/>
          <w:b/>
          <w:bCs/>
          <w:sz w:val="28"/>
          <w:szCs w:val="28"/>
        </w:rPr>
        <w:t>国赛专项培训</w:t>
      </w:r>
    </w:p>
    <w:p w14:paraId="5122D576" w14:textId="48210274" w:rsidR="002169E7" w:rsidRPr="002927E8" w:rsidRDefault="002169E7" w:rsidP="00DE2269">
      <w:pPr>
        <w:pStyle w:val="a9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927E8">
        <w:rPr>
          <w:rFonts w:ascii="宋体" w:eastAsia="宋体" w:hAnsi="宋体" w:hint="eastAsia"/>
          <w:sz w:val="28"/>
          <w:szCs w:val="28"/>
        </w:rPr>
        <w:t>为保证参赛队伍水平持续提高，实现学校竞赛成绩的稳态提升，特制定建模培训计划</w:t>
      </w:r>
      <w:r w:rsidR="00DE2269">
        <w:rPr>
          <w:rFonts w:ascii="宋体" w:eastAsia="宋体" w:hAnsi="宋体" w:hint="eastAsia"/>
          <w:sz w:val="28"/>
          <w:szCs w:val="28"/>
        </w:rPr>
        <w:t>。希望</w:t>
      </w:r>
      <w:r w:rsidRPr="002927E8">
        <w:rPr>
          <w:rFonts w:ascii="宋体" w:eastAsia="宋体" w:hAnsi="宋体" w:hint="eastAsia"/>
          <w:sz w:val="28"/>
          <w:szCs w:val="28"/>
        </w:rPr>
        <w:t>参赛同学按时参加培训，尤其是</w:t>
      </w:r>
      <w:r w:rsidR="00A84F5B">
        <w:rPr>
          <w:rFonts w:ascii="宋体" w:eastAsia="宋体" w:hAnsi="宋体" w:hint="eastAsia"/>
          <w:sz w:val="28"/>
          <w:szCs w:val="28"/>
        </w:rPr>
        <w:t>暑假</w:t>
      </w:r>
      <w:r w:rsidRPr="002927E8">
        <w:rPr>
          <w:rFonts w:ascii="宋体" w:eastAsia="宋体" w:hAnsi="宋体" w:hint="eastAsia"/>
          <w:sz w:val="28"/>
          <w:szCs w:val="28"/>
        </w:rPr>
        <w:t>模拟赛，确保团队始终保持最佳竞技状态。</w:t>
      </w:r>
      <w:r w:rsidR="00BD31E3" w:rsidRPr="00EE119E">
        <w:rPr>
          <w:rFonts w:ascii="宋体" w:eastAsia="宋体" w:hAnsi="宋体" w:hint="eastAsia"/>
          <w:sz w:val="28"/>
          <w:szCs w:val="28"/>
        </w:rPr>
        <w:t>国</w:t>
      </w:r>
      <w:proofErr w:type="gramStart"/>
      <w:r w:rsidR="00BD31E3" w:rsidRPr="00EE119E">
        <w:rPr>
          <w:rFonts w:ascii="宋体" w:eastAsia="宋体" w:hAnsi="宋体" w:hint="eastAsia"/>
          <w:sz w:val="28"/>
          <w:szCs w:val="28"/>
        </w:rPr>
        <w:t>赛培训</w:t>
      </w:r>
      <w:proofErr w:type="gramEnd"/>
      <w:r w:rsidR="00BD31E3" w:rsidRPr="00EE119E">
        <w:rPr>
          <w:rFonts w:ascii="宋体" w:eastAsia="宋体" w:hAnsi="宋体" w:hint="eastAsia"/>
          <w:sz w:val="28"/>
          <w:szCs w:val="28"/>
        </w:rPr>
        <w:t>期间根据提交作业质量和测验分数组队参加模拟赛</w:t>
      </w:r>
      <w:r w:rsidR="00F753DB">
        <w:rPr>
          <w:rFonts w:ascii="宋体" w:eastAsia="宋体" w:hAnsi="宋体" w:hint="eastAsia"/>
          <w:sz w:val="28"/>
          <w:szCs w:val="28"/>
        </w:rPr>
        <w:t>和最终国赛。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1984"/>
        <w:gridCol w:w="851"/>
      </w:tblGrid>
      <w:tr w:rsidR="002169E7" w:rsidRPr="002927E8" w14:paraId="02146999" w14:textId="77777777" w:rsidTr="00BA0DD6">
        <w:tc>
          <w:tcPr>
            <w:tcW w:w="1418" w:type="dxa"/>
            <w:vAlign w:val="center"/>
          </w:tcPr>
          <w:p w14:paraId="40640116" w14:textId="77777777" w:rsidR="002169E7" w:rsidRPr="00842646" w:rsidRDefault="002169E7" w:rsidP="00807692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2646">
              <w:rPr>
                <w:rFonts w:ascii="宋体" w:eastAsia="宋体" w:hAnsi="宋体" w:hint="eastAsia"/>
                <w:sz w:val="24"/>
                <w:szCs w:val="24"/>
              </w:rPr>
              <w:t>培训内容</w:t>
            </w:r>
          </w:p>
        </w:tc>
        <w:tc>
          <w:tcPr>
            <w:tcW w:w="3402" w:type="dxa"/>
            <w:gridSpan w:val="2"/>
            <w:vAlign w:val="center"/>
          </w:tcPr>
          <w:p w14:paraId="578A6E13" w14:textId="77777777" w:rsidR="002169E7" w:rsidRPr="00842646" w:rsidRDefault="002169E7" w:rsidP="00807692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2646">
              <w:rPr>
                <w:rFonts w:ascii="宋体" w:eastAsia="宋体" w:hAnsi="宋体" w:hint="eastAsia"/>
                <w:sz w:val="24"/>
                <w:szCs w:val="24"/>
              </w:rPr>
              <w:t>培训时间</w:t>
            </w:r>
          </w:p>
        </w:tc>
        <w:tc>
          <w:tcPr>
            <w:tcW w:w="1984" w:type="dxa"/>
            <w:vAlign w:val="center"/>
          </w:tcPr>
          <w:p w14:paraId="74ADBADF" w14:textId="77777777" w:rsidR="002169E7" w:rsidRPr="00842646" w:rsidRDefault="002169E7" w:rsidP="00807692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2646">
              <w:rPr>
                <w:rFonts w:ascii="宋体" w:eastAsia="宋体" w:hAnsi="宋体" w:hint="eastAsia"/>
                <w:sz w:val="24"/>
                <w:szCs w:val="24"/>
              </w:rPr>
              <w:t>培训地点</w:t>
            </w:r>
          </w:p>
        </w:tc>
        <w:tc>
          <w:tcPr>
            <w:tcW w:w="851" w:type="dxa"/>
            <w:vAlign w:val="center"/>
          </w:tcPr>
          <w:p w14:paraId="47E6F366" w14:textId="77777777" w:rsidR="002169E7" w:rsidRPr="00842646" w:rsidRDefault="002169E7" w:rsidP="00807692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2646">
              <w:rPr>
                <w:rFonts w:ascii="宋体" w:eastAsia="宋体" w:hAnsi="宋体" w:hint="eastAsia"/>
                <w:sz w:val="24"/>
                <w:szCs w:val="24"/>
              </w:rPr>
              <w:t>培训方式</w:t>
            </w:r>
          </w:p>
        </w:tc>
      </w:tr>
      <w:tr w:rsidR="002169E7" w:rsidRPr="002927E8" w14:paraId="386E1AC8" w14:textId="77777777" w:rsidTr="00BA0DD6">
        <w:tc>
          <w:tcPr>
            <w:tcW w:w="1418" w:type="dxa"/>
            <w:vAlign w:val="center"/>
          </w:tcPr>
          <w:p w14:paraId="6423C861" w14:textId="1B136F28" w:rsidR="002169E7" w:rsidRPr="00842646" w:rsidRDefault="002169E7" w:rsidP="00BA0DD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6A2765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方程建模</w:t>
            </w:r>
            <w:r w:rsidRPr="00842646">
              <w:rPr>
                <w:rFonts w:ascii="宋体" w:eastAsia="宋体" w:hAnsi="宋体"/>
                <w:sz w:val="24"/>
                <w:szCs w:val="24"/>
              </w:rPr>
              <w:br/>
            </w: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论文写作</w:t>
            </w:r>
          </w:p>
        </w:tc>
        <w:tc>
          <w:tcPr>
            <w:tcW w:w="1843" w:type="dxa"/>
            <w:vAlign w:val="center"/>
          </w:tcPr>
          <w:p w14:paraId="4EF99706" w14:textId="77777777" w:rsidR="00E4668E" w:rsidRDefault="002169E7" w:rsidP="00E4668E">
            <w:pPr>
              <w:pStyle w:val="a9"/>
              <w:ind w:leftChars="100" w:left="21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24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14:paraId="49DC0B44" w14:textId="09F9CB51" w:rsidR="002169E7" w:rsidRPr="00842646" w:rsidRDefault="002169E7" w:rsidP="00E4668E">
            <w:pPr>
              <w:pStyle w:val="a9"/>
              <w:ind w:leftChars="100" w:left="21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Pr="00842646">
              <w:rPr>
                <w:rFonts w:ascii="宋体" w:eastAsia="宋体" w:hAnsi="宋体"/>
                <w:sz w:val="24"/>
                <w:szCs w:val="24"/>
              </w:rPr>
              <w:br/>
            </w: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 xml:space="preserve">日  </w:t>
            </w:r>
            <w:r w:rsidR="00683020" w:rsidRPr="00842646">
              <w:rPr>
                <w:rFonts w:ascii="宋体" w:eastAsia="宋体" w:hAnsi="宋体"/>
                <w:sz w:val="24"/>
                <w:szCs w:val="24"/>
              </w:rPr>
              <w:br/>
            </w: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14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683020" w:rsidRPr="00842646">
              <w:rPr>
                <w:rFonts w:ascii="宋体" w:eastAsia="宋体" w:hAnsi="宋体"/>
                <w:sz w:val="24"/>
                <w:szCs w:val="24"/>
              </w:rPr>
              <w:br/>
            </w: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 xml:space="preserve">日 </w:t>
            </w:r>
            <w:r w:rsidR="00683020" w:rsidRPr="00842646">
              <w:rPr>
                <w:rFonts w:ascii="宋体" w:eastAsia="宋体" w:hAnsi="宋体"/>
                <w:sz w:val="24"/>
                <w:szCs w:val="24"/>
              </w:rPr>
              <w:br/>
            </w: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28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19A9007A" w14:textId="77777777" w:rsidR="002169E7" w:rsidRPr="00842646" w:rsidRDefault="002169E7" w:rsidP="00807692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9:00-11:00</w:t>
            </w:r>
          </w:p>
        </w:tc>
        <w:tc>
          <w:tcPr>
            <w:tcW w:w="1984" w:type="dxa"/>
            <w:vAlign w:val="center"/>
          </w:tcPr>
          <w:p w14:paraId="03841AD2" w14:textId="77777777" w:rsidR="002169E7" w:rsidRPr="00842646" w:rsidRDefault="002169E7" w:rsidP="00807692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2646">
              <w:rPr>
                <w:rFonts w:ascii="宋体" w:eastAsia="宋体" w:hAnsi="宋体" w:hint="eastAsia"/>
                <w:sz w:val="24"/>
                <w:szCs w:val="24"/>
              </w:rPr>
              <w:t>智慧树</w:t>
            </w:r>
            <w:r w:rsidRPr="00842646">
              <w:rPr>
                <w:rFonts w:ascii="宋体" w:eastAsia="宋体" w:hAnsi="宋体"/>
                <w:sz w:val="24"/>
                <w:szCs w:val="24"/>
              </w:rPr>
              <w:br/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泰达中院</w:t>
            </w:r>
            <w:r w:rsidRPr="00454E4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4-206</w:t>
            </w:r>
          </w:p>
        </w:tc>
        <w:tc>
          <w:tcPr>
            <w:tcW w:w="851" w:type="dxa"/>
            <w:vAlign w:val="center"/>
          </w:tcPr>
          <w:p w14:paraId="7E059D3D" w14:textId="77777777" w:rsidR="002169E7" w:rsidRPr="00842646" w:rsidRDefault="002169E7" w:rsidP="00807692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2646">
              <w:rPr>
                <w:rFonts w:ascii="宋体" w:eastAsia="宋体" w:hAnsi="宋体" w:hint="eastAsia"/>
                <w:sz w:val="24"/>
                <w:szCs w:val="24"/>
              </w:rPr>
              <w:t>线上</w:t>
            </w:r>
            <w:r w:rsidRPr="00842646">
              <w:rPr>
                <w:rFonts w:ascii="宋体" w:eastAsia="宋体" w:hAnsi="宋体"/>
                <w:sz w:val="24"/>
                <w:szCs w:val="24"/>
              </w:rPr>
              <w:br/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线下</w:t>
            </w:r>
          </w:p>
        </w:tc>
      </w:tr>
      <w:tr w:rsidR="002169E7" w:rsidRPr="002927E8" w14:paraId="3C2D56C8" w14:textId="77777777" w:rsidTr="00BA0DD6">
        <w:tc>
          <w:tcPr>
            <w:tcW w:w="1418" w:type="dxa"/>
            <w:vAlign w:val="center"/>
          </w:tcPr>
          <w:p w14:paraId="73063A9A" w14:textId="539C0FA5" w:rsidR="002169E7" w:rsidRPr="00842646" w:rsidRDefault="002169E7" w:rsidP="00BA0DD6">
            <w:pPr>
              <w:pStyle w:val="a9"/>
              <w:ind w:left="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统计建模</w:t>
            </w:r>
          </w:p>
          <w:p w14:paraId="51031EE1" w14:textId="2B0785BB" w:rsidR="002169E7" w:rsidRPr="00842646" w:rsidRDefault="002169E7" w:rsidP="00BA0DD6">
            <w:pPr>
              <w:pStyle w:val="a9"/>
              <w:ind w:left="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数据建模</w:t>
            </w:r>
          </w:p>
        </w:tc>
        <w:tc>
          <w:tcPr>
            <w:tcW w:w="1843" w:type="dxa"/>
            <w:vAlign w:val="center"/>
          </w:tcPr>
          <w:p w14:paraId="7FC47E2B" w14:textId="77777777" w:rsidR="002169E7" w:rsidRPr="00842646" w:rsidRDefault="002169E7" w:rsidP="00807692">
            <w:pPr>
              <w:pStyle w:val="a9"/>
              <w:ind w:left="0"/>
              <w:rPr>
                <w:rFonts w:ascii="宋体" w:eastAsia="宋体" w:hAnsi="宋体" w:hint="eastAsia"/>
                <w:sz w:val="24"/>
                <w:szCs w:val="24"/>
              </w:rPr>
            </w:pP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日-</w:t>
            </w: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30292F0F" w14:textId="77777777" w:rsidR="002169E7" w:rsidRPr="00842646" w:rsidRDefault="002169E7" w:rsidP="00807692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9:00-11:00</w:t>
            </w:r>
          </w:p>
        </w:tc>
        <w:tc>
          <w:tcPr>
            <w:tcW w:w="1984" w:type="dxa"/>
            <w:vAlign w:val="center"/>
          </w:tcPr>
          <w:p w14:paraId="36FF1A9B" w14:textId="77777777" w:rsidR="002169E7" w:rsidRPr="00842646" w:rsidRDefault="002169E7" w:rsidP="00807692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2646">
              <w:rPr>
                <w:rFonts w:ascii="宋体" w:eastAsia="宋体" w:hAnsi="宋体" w:hint="eastAsia"/>
                <w:sz w:val="24"/>
                <w:szCs w:val="24"/>
              </w:rPr>
              <w:t>智慧树</w:t>
            </w:r>
            <w:r w:rsidRPr="00842646">
              <w:rPr>
                <w:rFonts w:ascii="宋体" w:eastAsia="宋体" w:hAnsi="宋体"/>
                <w:sz w:val="24"/>
                <w:szCs w:val="24"/>
              </w:rPr>
              <w:br/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泰达中院</w:t>
            </w:r>
            <w:r w:rsidRPr="00454E4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4-206</w:t>
            </w:r>
          </w:p>
        </w:tc>
        <w:tc>
          <w:tcPr>
            <w:tcW w:w="851" w:type="dxa"/>
            <w:vAlign w:val="center"/>
          </w:tcPr>
          <w:p w14:paraId="73AC8313" w14:textId="77777777" w:rsidR="002169E7" w:rsidRPr="00842646" w:rsidRDefault="002169E7" w:rsidP="00807692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2646">
              <w:rPr>
                <w:rFonts w:ascii="宋体" w:eastAsia="宋体" w:hAnsi="宋体" w:hint="eastAsia"/>
                <w:sz w:val="24"/>
                <w:szCs w:val="24"/>
              </w:rPr>
              <w:t>线上</w:t>
            </w:r>
            <w:r w:rsidRPr="00842646">
              <w:rPr>
                <w:rFonts w:ascii="宋体" w:eastAsia="宋体" w:hAnsi="宋体"/>
                <w:sz w:val="24"/>
                <w:szCs w:val="24"/>
              </w:rPr>
              <w:br/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线下</w:t>
            </w:r>
          </w:p>
        </w:tc>
      </w:tr>
      <w:tr w:rsidR="002169E7" w:rsidRPr="002927E8" w14:paraId="00607996" w14:textId="77777777" w:rsidTr="00BA0DD6">
        <w:tc>
          <w:tcPr>
            <w:tcW w:w="1418" w:type="dxa"/>
            <w:vAlign w:val="center"/>
          </w:tcPr>
          <w:p w14:paraId="3266F945" w14:textId="691D616E" w:rsidR="002169E7" w:rsidRPr="005F5CB0" w:rsidRDefault="002169E7" w:rsidP="00BA0DD6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5.</w:t>
            </w:r>
            <w:r w:rsidRPr="005F5CB0">
              <w:rPr>
                <w:rFonts w:ascii="宋体" w:eastAsia="宋体" w:hAnsi="宋体" w:hint="eastAsia"/>
                <w:sz w:val="24"/>
                <w:szCs w:val="24"/>
              </w:rPr>
              <w:t>模拟赛</w:t>
            </w:r>
          </w:p>
        </w:tc>
        <w:tc>
          <w:tcPr>
            <w:tcW w:w="1843" w:type="dxa"/>
            <w:vAlign w:val="center"/>
          </w:tcPr>
          <w:p w14:paraId="337591E7" w14:textId="1C1C7A15" w:rsidR="002169E7" w:rsidRPr="00842646" w:rsidRDefault="002169E7" w:rsidP="00807692">
            <w:pPr>
              <w:pStyle w:val="a9"/>
              <w:ind w:left="0"/>
              <w:rPr>
                <w:rFonts w:ascii="宋体" w:eastAsia="宋体" w:hAnsi="宋体" w:hint="eastAsia"/>
                <w:sz w:val="24"/>
                <w:szCs w:val="24"/>
              </w:rPr>
            </w:pP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 w:rsidRPr="00842646">
              <w:rPr>
                <w:rFonts w:ascii="宋体" w:eastAsia="宋体" w:hAnsi="宋体" w:hint="eastAsia"/>
                <w:sz w:val="24"/>
                <w:szCs w:val="24"/>
              </w:rPr>
              <w:t>号返校</w:t>
            </w:r>
          </w:p>
        </w:tc>
        <w:tc>
          <w:tcPr>
            <w:tcW w:w="1559" w:type="dxa"/>
            <w:vAlign w:val="center"/>
          </w:tcPr>
          <w:p w14:paraId="406B097C" w14:textId="77777777" w:rsidR="002169E7" w:rsidRPr="00842646" w:rsidRDefault="002169E7" w:rsidP="00807692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A27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9:00-17:00</w:t>
            </w:r>
          </w:p>
        </w:tc>
        <w:tc>
          <w:tcPr>
            <w:tcW w:w="1984" w:type="dxa"/>
            <w:vAlign w:val="center"/>
          </w:tcPr>
          <w:p w14:paraId="6557A739" w14:textId="77777777" w:rsidR="002169E7" w:rsidRPr="00842646" w:rsidRDefault="002169E7" w:rsidP="00807692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2646">
              <w:rPr>
                <w:rFonts w:ascii="宋体" w:eastAsia="宋体" w:hAnsi="宋体" w:hint="eastAsia"/>
                <w:sz w:val="24"/>
                <w:szCs w:val="24"/>
              </w:rPr>
              <w:t>泰达中院</w:t>
            </w:r>
            <w:r w:rsidRPr="00454E4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4-206</w:t>
            </w:r>
          </w:p>
        </w:tc>
        <w:tc>
          <w:tcPr>
            <w:tcW w:w="851" w:type="dxa"/>
            <w:vAlign w:val="center"/>
          </w:tcPr>
          <w:p w14:paraId="6EB712FD" w14:textId="77777777" w:rsidR="002169E7" w:rsidRPr="00842646" w:rsidRDefault="002169E7" w:rsidP="00807692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2646">
              <w:rPr>
                <w:rFonts w:ascii="宋体" w:eastAsia="宋体" w:hAnsi="宋体" w:hint="eastAsia"/>
                <w:sz w:val="24"/>
                <w:szCs w:val="24"/>
              </w:rPr>
              <w:t>线下</w:t>
            </w:r>
          </w:p>
        </w:tc>
      </w:tr>
    </w:tbl>
    <w:p w14:paraId="24F651A8" w14:textId="6ECD4978" w:rsidR="002169E7" w:rsidRPr="00F94D5F" w:rsidRDefault="002169E7" w:rsidP="002169E7">
      <w:pPr>
        <w:pStyle w:val="a9"/>
        <w:numPr>
          <w:ilvl w:val="0"/>
          <w:numId w:val="15"/>
        </w:numPr>
        <w:rPr>
          <w:rFonts w:ascii="宋体" w:eastAsia="宋体" w:hAnsi="宋体" w:hint="eastAsia"/>
          <w:b/>
          <w:bCs/>
          <w:sz w:val="28"/>
          <w:szCs w:val="28"/>
        </w:rPr>
      </w:pPr>
      <w:r w:rsidRPr="00F94D5F">
        <w:rPr>
          <w:rFonts w:ascii="宋体" w:eastAsia="宋体" w:hAnsi="宋体" w:hint="eastAsia"/>
          <w:b/>
          <w:bCs/>
          <w:sz w:val="28"/>
          <w:szCs w:val="28"/>
        </w:rPr>
        <w:t>历届参赛情况</w:t>
      </w:r>
    </w:p>
    <w:p w14:paraId="0C843482" w14:textId="661F7571" w:rsidR="002169E7" w:rsidRPr="002169E7" w:rsidRDefault="002169E7" w:rsidP="00E06209">
      <w:pPr>
        <w:pStyle w:val="a9"/>
        <w:ind w:firstLineChars="200" w:firstLine="560"/>
        <w:rPr>
          <w:rFonts w:ascii="宋体" w:eastAsia="宋体" w:hAnsi="宋体" w:hint="eastAsia"/>
          <w:b/>
          <w:bCs/>
          <w:sz w:val="28"/>
          <w:szCs w:val="28"/>
        </w:rPr>
      </w:pPr>
      <w:r w:rsidRPr="002927E8">
        <w:rPr>
          <w:rFonts w:ascii="宋体" w:eastAsia="宋体" w:hAnsi="宋体" w:hint="eastAsia"/>
          <w:sz w:val="28"/>
          <w:szCs w:val="28"/>
        </w:rPr>
        <w:t>近</w:t>
      </w:r>
      <w:r w:rsidRPr="006A2765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2927E8">
        <w:rPr>
          <w:rFonts w:ascii="宋体" w:eastAsia="宋体" w:hAnsi="宋体" w:hint="eastAsia"/>
          <w:sz w:val="28"/>
          <w:szCs w:val="28"/>
        </w:rPr>
        <w:t>年，我校参赛学生在数学建模竞赛中屡创佳绩，累计获得</w:t>
      </w:r>
      <w:r w:rsidRPr="006A2765">
        <w:rPr>
          <w:rFonts w:ascii="Times New Roman" w:eastAsia="宋体" w:hAnsi="Times New Roman" w:cs="Times New Roman" w:hint="eastAsia"/>
          <w:sz w:val="28"/>
          <w:szCs w:val="28"/>
        </w:rPr>
        <w:t>6</w:t>
      </w:r>
      <w:r w:rsidRPr="002927E8">
        <w:rPr>
          <w:rFonts w:ascii="宋体" w:eastAsia="宋体" w:hAnsi="宋体" w:hint="eastAsia"/>
          <w:sz w:val="28"/>
          <w:szCs w:val="28"/>
        </w:rPr>
        <w:t>项国家奖，</w:t>
      </w:r>
      <w:r w:rsidRPr="006A2765">
        <w:rPr>
          <w:rFonts w:ascii="Times New Roman" w:eastAsia="宋体" w:hAnsi="Times New Roman" w:cs="Times New Roman" w:hint="eastAsia"/>
          <w:sz w:val="28"/>
          <w:szCs w:val="28"/>
        </w:rPr>
        <w:t>51</w:t>
      </w:r>
      <w:r w:rsidRPr="002927E8">
        <w:rPr>
          <w:rFonts w:ascii="宋体" w:eastAsia="宋体" w:hAnsi="宋体" w:hint="eastAsia"/>
          <w:sz w:val="28"/>
          <w:szCs w:val="28"/>
        </w:rPr>
        <w:t>项省市奖奖项。</w:t>
      </w:r>
      <w:r w:rsidRPr="002927E8">
        <w:rPr>
          <w:rFonts w:ascii="宋体" w:eastAsia="宋体" w:hAnsi="宋体"/>
          <w:sz w:val="28"/>
          <w:szCs w:val="28"/>
        </w:rPr>
        <w:t>这些荣誉凝聚着每一位参赛同学的智慧与汗水</w:t>
      </w:r>
      <w:r w:rsidRPr="002927E8">
        <w:rPr>
          <w:rFonts w:ascii="宋体" w:eastAsia="宋体" w:hAnsi="宋体" w:hint="eastAsia"/>
          <w:sz w:val="28"/>
          <w:szCs w:val="28"/>
        </w:rPr>
        <w:t>，通过</w:t>
      </w:r>
      <w:r w:rsidRPr="006A2765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2927E8">
        <w:rPr>
          <w:rFonts w:ascii="宋体" w:eastAsia="宋体" w:hAnsi="宋体" w:hint="eastAsia"/>
          <w:sz w:val="28"/>
          <w:szCs w:val="28"/>
        </w:rPr>
        <w:t>天的限时比赛，</w:t>
      </w:r>
      <w:r w:rsidRPr="002927E8">
        <w:rPr>
          <w:rFonts w:ascii="宋体" w:eastAsia="宋体" w:hAnsi="宋体"/>
          <w:sz w:val="28"/>
          <w:szCs w:val="28"/>
        </w:rPr>
        <w:t>每</w:t>
      </w:r>
      <w:r w:rsidR="00611104">
        <w:rPr>
          <w:rFonts w:ascii="宋体" w:eastAsia="宋体" w:hAnsi="宋体" w:hint="eastAsia"/>
          <w:sz w:val="28"/>
          <w:szCs w:val="28"/>
        </w:rPr>
        <w:t>个</w:t>
      </w:r>
      <w:r w:rsidRPr="002927E8">
        <w:rPr>
          <w:rFonts w:ascii="宋体" w:eastAsia="宋体" w:hAnsi="宋体"/>
          <w:sz w:val="28"/>
          <w:szCs w:val="28"/>
        </w:rPr>
        <w:t>模型的</w:t>
      </w:r>
      <w:r w:rsidRPr="002927E8">
        <w:rPr>
          <w:rFonts w:ascii="宋体" w:eastAsia="宋体" w:hAnsi="宋体" w:hint="eastAsia"/>
          <w:sz w:val="28"/>
          <w:szCs w:val="28"/>
        </w:rPr>
        <w:t>提出</w:t>
      </w:r>
      <w:r w:rsidRPr="002927E8">
        <w:rPr>
          <w:rFonts w:ascii="宋体" w:eastAsia="宋体" w:hAnsi="宋体"/>
          <w:sz w:val="28"/>
          <w:szCs w:val="28"/>
        </w:rPr>
        <w:t>，都是团队意志力的考验和思维创新的突破。</w:t>
      </w:r>
    </w:p>
    <w:p w14:paraId="131E0B4E" w14:textId="25C24723" w:rsidR="002169E7" w:rsidRPr="00F94D5F" w:rsidRDefault="002169E7" w:rsidP="002169E7">
      <w:pPr>
        <w:pStyle w:val="a9"/>
        <w:numPr>
          <w:ilvl w:val="0"/>
          <w:numId w:val="15"/>
        </w:numPr>
        <w:rPr>
          <w:rFonts w:ascii="宋体" w:eastAsia="宋体" w:hAnsi="宋体" w:hint="eastAsia"/>
          <w:b/>
          <w:bCs/>
          <w:sz w:val="28"/>
          <w:szCs w:val="28"/>
        </w:rPr>
      </w:pPr>
      <w:r w:rsidRPr="00F94D5F">
        <w:rPr>
          <w:rFonts w:ascii="宋体" w:eastAsia="宋体" w:hAnsi="宋体" w:hint="eastAsia"/>
          <w:b/>
          <w:bCs/>
          <w:sz w:val="28"/>
          <w:szCs w:val="28"/>
        </w:rPr>
        <w:t>国赛</w:t>
      </w:r>
    </w:p>
    <w:p w14:paraId="67451828" w14:textId="325624A6" w:rsidR="002169E7" w:rsidRPr="0089200B" w:rsidRDefault="002169E7" w:rsidP="0089200B">
      <w:pPr>
        <w:pStyle w:val="a9"/>
        <w:ind w:leftChars="300" w:left="630"/>
        <w:rPr>
          <w:rFonts w:ascii="宋体" w:eastAsia="宋体" w:hAnsi="宋体" w:hint="eastAsia"/>
          <w:sz w:val="28"/>
          <w:szCs w:val="28"/>
        </w:rPr>
      </w:pPr>
      <w:r w:rsidRPr="002927E8">
        <w:rPr>
          <w:rFonts w:ascii="宋体" w:eastAsia="宋体" w:hAnsi="宋体" w:hint="eastAsia"/>
          <w:sz w:val="28"/>
          <w:szCs w:val="28"/>
        </w:rPr>
        <w:t>1.竞赛形式</w:t>
      </w:r>
      <w:r w:rsidR="00C95AAF">
        <w:rPr>
          <w:rFonts w:ascii="宋体" w:eastAsia="宋体" w:hAnsi="宋体" w:hint="eastAsia"/>
          <w:sz w:val="28"/>
          <w:szCs w:val="28"/>
        </w:rPr>
        <w:t>：</w:t>
      </w:r>
      <w:r w:rsidRPr="002927E8">
        <w:rPr>
          <w:rFonts w:ascii="宋体" w:eastAsia="宋体" w:hAnsi="宋体" w:hint="eastAsia"/>
          <w:sz w:val="28"/>
          <w:szCs w:val="28"/>
        </w:rPr>
        <w:t>全国大学生数学建模</w:t>
      </w:r>
      <w:proofErr w:type="gramStart"/>
      <w:r w:rsidRPr="002927E8">
        <w:rPr>
          <w:rFonts w:ascii="宋体" w:eastAsia="宋体" w:hAnsi="宋体" w:hint="eastAsia"/>
          <w:sz w:val="28"/>
          <w:szCs w:val="28"/>
        </w:rPr>
        <w:t>竞赛官网下载</w:t>
      </w:r>
      <w:proofErr w:type="gramEnd"/>
      <w:r w:rsidR="0089200B">
        <w:rPr>
          <w:rFonts w:ascii="宋体" w:eastAsia="宋体" w:hAnsi="宋体"/>
          <w:sz w:val="28"/>
          <w:szCs w:val="28"/>
        </w:rPr>
        <w:br/>
      </w:r>
      <w:r w:rsidRPr="0089200B">
        <w:rPr>
          <w:rFonts w:ascii="宋体" w:eastAsia="宋体" w:hAnsi="宋体" w:hint="eastAsia"/>
          <w:sz w:val="28"/>
          <w:szCs w:val="28"/>
        </w:rPr>
        <w:t>2.竞赛时间：</w:t>
      </w:r>
      <w:r w:rsidRPr="0089200B">
        <w:rPr>
          <w:rFonts w:ascii="Times New Roman" w:eastAsia="宋体" w:hAnsi="Times New Roman" w:cs="Times New Roman" w:hint="eastAsia"/>
          <w:sz w:val="28"/>
          <w:szCs w:val="28"/>
        </w:rPr>
        <w:t>9</w:t>
      </w:r>
      <w:r w:rsidRPr="0089200B">
        <w:rPr>
          <w:rFonts w:ascii="宋体" w:eastAsia="宋体" w:hAnsi="宋体" w:hint="eastAsia"/>
          <w:sz w:val="28"/>
          <w:szCs w:val="28"/>
        </w:rPr>
        <w:t>月</w:t>
      </w:r>
      <w:r w:rsidRPr="0089200B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Pr="0089200B">
        <w:rPr>
          <w:rFonts w:ascii="宋体" w:eastAsia="宋体" w:hAnsi="宋体" w:hint="eastAsia"/>
          <w:sz w:val="28"/>
          <w:szCs w:val="28"/>
        </w:rPr>
        <w:t>日（周四）</w:t>
      </w:r>
      <w:r w:rsidRPr="0089200B">
        <w:rPr>
          <w:rFonts w:ascii="Times New Roman" w:eastAsia="宋体" w:hAnsi="Times New Roman" w:cs="Times New Roman" w:hint="eastAsia"/>
          <w:sz w:val="28"/>
          <w:szCs w:val="28"/>
        </w:rPr>
        <w:t>18</w:t>
      </w:r>
      <w:r w:rsidRPr="0089200B">
        <w:rPr>
          <w:rFonts w:ascii="宋体" w:eastAsia="宋体" w:hAnsi="宋体" w:hint="eastAsia"/>
          <w:sz w:val="28"/>
          <w:szCs w:val="28"/>
        </w:rPr>
        <w:t>时至</w:t>
      </w:r>
      <w:r w:rsidRPr="0089200B">
        <w:rPr>
          <w:rFonts w:ascii="Times New Roman" w:eastAsia="宋体" w:hAnsi="Times New Roman" w:cs="Times New Roman" w:hint="eastAsia"/>
          <w:sz w:val="28"/>
          <w:szCs w:val="28"/>
        </w:rPr>
        <w:t>9</w:t>
      </w:r>
      <w:r w:rsidRPr="0089200B">
        <w:rPr>
          <w:rFonts w:ascii="宋体" w:eastAsia="宋体" w:hAnsi="宋体" w:hint="eastAsia"/>
          <w:sz w:val="28"/>
          <w:szCs w:val="28"/>
        </w:rPr>
        <w:t>月</w:t>
      </w:r>
      <w:r w:rsidRPr="0089200B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Pr="0089200B">
        <w:rPr>
          <w:rFonts w:ascii="宋体" w:eastAsia="宋体" w:hAnsi="宋体" w:hint="eastAsia"/>
          <w:sz w:val="28"/>
          <w:szCs w:val="28"/>
        </w:rPr>
        <w:t>日（周日）</w:t>
      </w:r>
      <w:r w:rsidRPr="0089200B">
        <w:rPr>
          <w:rFonts w:ascii="Times New Roman" w:eastAsia="宋体" w:hAnsi="Times New Roman" w:cs="Times New Roman" w:hint="eastAsia"/>
          <w:sz w:val="28"/>
          <w:szCs w:val="28"/>
        </w:rPr>
        <w:t>20</w:t>
      </w:r>
      <w:r w:rsidRPr="0089200B">
        <w:rPr>
          <w:rFonts w:ascii="宋体" w:eastAsia="宋体" w:hAnsi="宋体" w:hint="eastAsia"/>
          <w:sz w:val="28"/>
          <w:szCs w:val="28"/>
        </w:rPr>
        <w:t>时</w:t>
      </w:r>
      <w:r w:rsidR="0089200B">
        <w:rPr>
          <w:rFonts w:ascii="宋体" w:eastAsia="宋体" w:hAnsi="宋体"/>
          <w:sz w:val="28"/>
          <w:szCs w:val="28"/>
        </w:rPr>
        <w:br/>
      </w:r>
      <w:r w:rsidRPr="0089200B">
        <w:rPr>
          <w:rFonts w:ascii="宋体" w:eastAsia="宋体" w:hAnsi="宋体" w:hint="eastAsia"/>
          <w:sz w:val="28"/>
          <w:szCs w:val="28"/>
        </w:rPr>
        <w:t>3.参赛地点：滨海泰达中院理学院</w:t>
      </w:r>
      <w:r w:rsidRPr="0089200B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Pr="0089200B">
        <w:rPr>
          <w:rFonts w:ascii="宋体" w:eastAsia="宋体" w:hAnsi="宋体" w:hint="eastAsia"/>
          <w:sz w:val="28"/>
          <w:szCs w:val="28"/>
        </w:rPr>
        <w:t>号楼数学实验</w:t>
      </w:r>
      <w:r w:rsidR="0089200B">
        <w:rPr>
          <w:rFonts w:ascii="Times New Roman" w:eastAsia="宋体" w:hAnsi="Times New Roman" w:cs="Times New Roman" w:hint="eastAsia"/>
          <w:sz w:val="28"/>
          <w:szCs w:val="28"/>
        </w:rPr>
        <w:t>室</w:t>
      </w:r>
      <w:r w:rsidRPr="0089200B">
        <w:rPr>
          <w:rFonts w:ascii="Times New Roman" w:eastAsia="宋体" w:hAnsi="Times New Roman" w:cs="Times New Roman" w:hint="eastAsia"/>
          <w:sz w:val="28"/>
          <w:szCs w:val="28"/>
        </w:rPr>
        <w:t>206</w:t>
      </w:r>
      <w:r w:rsidR="0089200B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89200B">
        <w:rPr>
          <w:rFonts w:ascii="Times New Roman" w:eastAsia="宋体" w:hAnsi="Times New Roman" w:cs="Times New Roman" w:hint="eastAsia"/>
          <w:sz w:val="28"/>
          <w:szCs w:val="28"/>
        </w:rPr>
        <w:t>207</w:t>
      </w:r>
      <w:r w:rsidR="0089200B">
        <w:rPr>
          <w:rFonts w:ascii="宋体" w:eastAsia="宋体" w:hAnsi="宋体"/>
          <w:sz w:val="28"/>
          <w:szCs w:val="28"/>
        </w:rPr>
        <w:br/>
      </w:r>
      <w:r w:rsidRPr="0089200B">
        <w:rPr>
          <w:rFonts w:ascii="宋体" w:eastAsia="宋体" w:hAnsi="宋体" w:hint="eastAsia"/>
          <w:sz w:val="28"/>
          <w:szCs w:val="28"/>
        </w:rPr>
        <w:t>4.竞赛负责人：孙老师  联系电话：</w:t>
      </w:r>
      <w:r w:rsidRPr="0089200B">
        <w:rPr>
          <w:rFonts w:ascii="Times New Roman" w:eastAsia="宋体" w:hAnsi="Times New Roman" w:cs="Times New Roman" w:hint="eastAsia"/>
          <w:sz w:val="28"/>
          <w:szCs w:val="28"/>
        </w:rPr>
        <w:t>15222045784</w:t>
      </w:r>
    </w:p>
    <w:p w14:paraId="7D5739FC" w14:textId="131910A4" w:rsidR="002169E7" w:rsidRPr="00F94D5F" w:rsidRDefault="002169E7" w:rsidP="00F94D5F">
      <w:pPr>
        <w:pStyle w:val="a9"/>
        <w:numPr>
          <w:ilvl w:val="0"/>
          <w:numId w:val="15"/>
        </w:numPr>
        <w:rPr>
          <w:rFonts w:ascii="宋体" w:eastAsia="宋体" w:hAnsi="宋体" w:hint="eastAsia"/>
          <w:b/>
          <w:bCs/>
          <w:sz w:val="28"/>
          <w:szCs w:val="28"/>
        </w:rPr>
      </w:pPr>
      <w:r w:rsidRPr="00F94D5F">
        <w:rPr>
          <w:rFonts w:ascii="宋体" w:eastAsia="宋体" w:hAnsi="宋体" w:hint="eastAsia"/>
          <w:b/>
          <w:bCs/>
          <w:sz w:val="28"/>
          <w:szCs w:val="28"/>
        </w:rPr>
        <w:lastRenderedPageBreak/>
        <w:t>奖励政策</w:t>
      </w:r>
    </w:p>
    <w:p w14:paraId="1EFBD562" w14:textId="0C88BA25" w:rsidR="008D3D2A" w:rsidRPr="002927E8" w:rsidRDefault="002169E7" w:rsidP="00082EBC">
      <w:pPr>
        <w:ind w:leftChars="300" w:left="630"/>
        <w:rPr>
          <w:rFonts w:ascii="宋体" w:eastAsia="宋体" w:hAnsi="宋体" w:hint="eastAsia"/>
          <w:sz w:val="28"/>
          <w:szCs w:val="28"/>
        </w:rPr>
      </w:pPr>
      <w:r w:rsidRPr="002927E8">
        <w:rPr>
          <w:rFonts w:ascii="宋体" w:eastAsia="宋体" w:hAnsi="宋体" w:hint="eastAsia"/>
          <w:sz w:val="28"/>
          <w:szCs w:val="28"/>
        </w:rPr>
        <w:t>1.参阅《天津科技大学推荐优秀应届本科毕业生免试攻读研究生工作办法》文件中国家级与省部级获奖分值</w:t>
      </w:r>
      <w:r w:rsidR="00FB5B3F">
        <w:rPr>
          <w:rFonts w:ascii="宋体" w:eastAsia="宋体" w:hAnsi="宋体"/>
          <w:sz w:val="28"/>
          <w:szCs w:val="28"/>
        </w:rPr>
        <w:br/>
      </w:r>
      <w:r w:rsidRPr="002927E8">
        <w:rPr>
          <w:rFonts w:ascii="宋体" w:eastAsia="宋体" w:hAnsi="宋体" w:hint="eastAsia"/>
          <w:sz w:val="28"/>
          <w:szCs w:val="28"/>
        </w:rPr>
        <w:t>2.参阅《天津科技大学本科生奖励办法》文件中学科</w:t>
      </w:r>
      <w:r w:rsidRPr="006A2765">
        <w:rPr>
          <w:rFonts w:ascii="Times New Roman" w:eastAsia="宋体" w:hAnsi="Times New Roman" w:cs="Times New Roman" w:hint="eastAsia"/>
          <w:sz w:val="28"/>
          <w:szCs w:val="28"/>
        </w:rPr>
        <w:t>A</w:t>
      </w:r>
      <w:r w:rsidRPr="002927E8">
        <w:rPr>
          <w:rFonts w:ascii="宋体" w:eastAsia="宋体" w:hAnsi="宋体" w:hint="eastAsia"/>
          <w:sz w:val="28"/>
          <w:szCs w:val="28"/>
        </w:rPr>
        <w:t>类竞赛奖学金</w:t>
      </w:r>
      <w:r w:rsidR="00FB5B3F">
        <w:rPr>
          <w:rFonts w:ascii="宋体" w:eastAsia="宋体" w:hAnsi="宋体"/>
          <w:sz w:val="28"/>
          <w:szCs w:val="28"/>
        </w:rPr>
        <w:br/>
      </w:r>
      <w:r w:rsidRPr="00FB5B3F">
        <w:rPr>
          <w:rFonts w:ascii="宋体" w:eastAsia="宋体" w:hAnsi="宋体" w:hint="eastAsia"/>
          <w:sz w:val="28"/>
          <w:szCs w:val="28"/>
        </w:rPr>
        <w:t>3.</w:t>
      </w:r>
      <w:proofErr w:type="gramStart"/>
      <w:r w:rsidRPr="00FB5B3F">
        <w:rPr>
          <w:rFonts w:ascii="宋体" w:eastAsia="宋体" w:hAnsi="宋体" w:hint="eastAsia"/>
          <w:sz w:val="28"/>
          <w:szCs w:val="28"/>
        </w:rPr>
        <w:t>学年综测加分</w:t>
      </w:r>
      <w:proofErr w:type="gramEnd"/>
      <w:r w:rsidRPr="00FB5B3F">
        <w:rPr>
          <w:rFonts w:ascii="宋体" w:eastAsia="宋体" w:hAnsi="宋体" w:hint="eastAsia"/>
          <w:sz w:val="28"/>
          <w:szCs w:val="28"/>
        </w:rPr>
        <w:t>按照学生所在学院</w:t>
      </w:r>
      <w:r w:rsidR="00A104C1">
        <w:rPr>
          <w:rFonts w:ascii="宋体" w:eastAsia="宋体" w:hAnsi="宋体" w:hint="eastAsia"/>
          <w:sz w:val="28"/>
          <w:szCs w:val="28"/>
        </w:rPr>
        <w:t>综合素质测评细则</w:t>
      </w:r>
      <w:r w:rsidRPr="00FB5B3F">
        <w:rPr>
          <w:rFonts w:ascii="宋体" w:eastAsia="宋体" w:hAnsi="宋体" w:hint="eastAsia"/>
          <w:sz w:val="28"/>
          <w:szCs w:val="28"/>
        </w:rPr>
        <w:t>规定计算</w:t>
      </w:r>
      <w:r w:rsidR="00F87C6D">
        <w:rPr>
          <w:rFonts w:ascii="宋体" w:eastAsia="宋体" w:hAnsi="宋体" w:hint="eastAsia"/>
          <w:sz w:val="28"/>
          <w:szCs w:val="28"/>
        </w:rPr>
        <w:t>分值</w:t>
      </w:r>
    </w:p>
    <w:sectPr w:rsidR="008D3D2A" w:rsidRPr="0029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53D47" w14:textId="77777777" w:rsidR="004D6F6E" w:rsidRDefault="004D6F6E" w:rsidP="00D94A9A">
      <w:pPr>
        <w:rPr>
          <w:rFonts w:hint="eastAsia"/>
        </w:rPr>
      </w:pPr>
      <w:r>
        <w:separator/>
      </w:r>
    </w:p>
  </w:endnote>
  <w:endnote w:type="continuationSeparator" w:id="0">
    <w:p w14:paraId="0F5B0960" w14:textId="77777777" w:rsidR="004D6F6E" w:rsidRDefault="004D6F6E" w:rsidP="00D94A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6A801" w14:textId="77777777" w:rsidR="004D6F6E" w:rsidRDefault="004D6F6E" w:rsidP="00D94A9A">
      <w:pPr>
        <w:rPr>
          <w:rFonts w:hint="eastAsia"/>
        </w:rPr>
      </w:pPr>
      <w:r>
        <w:separator/>
      </w:r>
    </w:p>
  </w:footnote>
  <w:footnote w:type="continuationSeparator" w:id="0">
    <w:p w14:paraId="58B1DDA7" w14:textId="77777777" w:rsidR="004D6F6E" w:rsidRDefault="004D6F6E" w:rsidP="00D94A9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4B60"/>
    <w:multiLevelType w:val="hybridMultilevel"/>
    <w:tmpl w:val="34F2A02A"/>
    <w:lvl w:ilvl="0" w:tplc="85FC838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F2D57B1"/>
    <w:multiLevelType w:val="hybridMultilevel"/>
    <w:tmpl w:val="72D27E3E"/>
    <w:lvl w:ilvl="0" w:tplc="A6C4315E">
      <w:start w:val="1"/>
      <w:numFmt w:val="japaneseCounting"/>
      <w:lvlText w:val="%1、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2" w15:restartNumberingAfterBreak="0">
    <w:nsid w:val="0FBA0483"/>
    <w:multiLevelType w:val="hybridMultilevel"/>
    <w:tmpl w:val="EE68B9D0"/>
    <w:lvl w:ilvl="0" w:tplc="725255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5B129BA"/>
    <w:multiLevelType w:val="hybridMultilevel"/>
    <w:tmpl w:val="9122570E"/>
    <w:lvl w:ilvl="0" w:tplc="C6961F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E280349"/>
    <w:multiLevelType w:val="multilevel"/>
    <w:tmpl w:val="4F86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03DC0"/>
    <w:multiLevelType w:val="hybridMultilevel"/>
    <w:tmpl w:val="49BE5854"/>
    <w:lvl w:ilvl="0" w:tplc="ED7C49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97B51C6"/>
    <w:multiLevelType w:val="hybridMultilevel"/>
    <w:tmpl w:val="EF44C8FC"/>
    <w:lvl w:ilvl="0" w:tplc="19F880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C2602E7"/>
    <w:multiLevelType w:val="hybridMultilevel"/>
    <w:tmpl w:val="D144A5FE"/>
    <w:lvl w:ilvl="0" w:tplc="FFFFFFFF">
      <w:start w:val="1"/>
      <w:numFmt w:val="decimal"/>
      <w:lvlText w:val="%1."/>
      <w:lvlJc w:val="left"/>
      <w:pPr>
        <w:ind w:left="792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)"/>
      <w:lvlJc w:val="left"/>
      <w:pPr>
        <w:ind w:left="1312" w:hanging="440"/>
      </w:pPr>
    </w:lvl>
    <w:lvl w:ilvl="2" w:tplc="FFFFFFFF" w:tentative="1">
      <w:start w:val="1"/>
      <w:numFmt w:val="lowerRoman"/>
      <w:lvlText w:val="%3."/>
      <w:lvlJc w:val="right"/>
      <w:pPr>
        <w:ind w:left="1752" w:hanging="440"/>
      </w:pPr>
    </w:lvl>
    <w:lvl w:ilvl="3" w:tplc="FFFFFFFF" w:tentative="1">
      <w:start w:val="1"/>
      <w:numFmt w:val="decimal"/>
      <w:lvlText w:val="%4."/>
      <w:lvlJc w:val="left"/>
      <w:pPr>
        <w:ind w:left="2192" w:hanging="440"/>
      </w:pPr>
    </w:lvl>
    <w:lvl w:ilvl="4" w:tplc="FFFFFFFF" w:tentative="1">
      <w:start w:val="1"/>
      <w:numFmt w:val="lowerLetter"/>
      <w:lvlText w:val="%5)"/>
      <w:lvlJc w:val="left"/>
      <w:pPr>
        <w:ind w:left="2632" w:hanging="440"/>
      </w:pPr>
    </w:lvl>
    <w:lvl w:ilvl="5" w:tplc="FFFFFFFF" w:tentative="1">
      <w:start w:val="1"/>
      <w:numFmt w:val="lowerRoman"/>
      <w:lvlText w:val="%6."/>
      <w:lvlJc w:val="right"/>
      <w:pPr>
        <w:ind w:left="3072" w:hanging="440"/>
      </w:pPr>
    </w:lvl>
    <w:lvl w:ilvl="6" w:tplc="FFFFFFFF" w:tentative="1">
      <w:start w:val="1"/>
      <w:numFmt w:val="decimal"/>
      <w:lvlText w:val="%7."/>
      <w:lvlJc w:val="left"/>
      <w:pPr>
        <w:ind w:left="3512" w:hanging="440"/>
      </w:pPr>
    </w:lvl>
    <w:lvl w:ilvl="7" w:tplc="FFFFFFFF" w:tentative="1">
      <w:start w:val="1"/>
      <w:numFmt w:val="lowerLetter"/>
      <w:lvlText w:val="%8)"/>
      <w:lvlJc w:val="left"/>
      <w:pPr>
        <w:ind w:left="3952" w:hanging="440"/>
      </w:pPr>
    </w:lvl>
    <w:lvl w:ilvl="8" w:tplc="FFFFFFFF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8" w15:restartNumberingAfterBreak="0">
    <w:nsid w:val="4D230BCC"/>
    <w:multiLevelType w:val="hybridMultilevel"/>
    <w:tmpl w:val="E696A5B4"/>
    <w:lvl w:ilvl="0" w:tplc="FFFFFFFF">
      <w:start w:val="1"/>
      <w:numFmt w:val="decimal"/>
      <w:lvlText w:val="%1."/>
      <w:lvlJc w:val="left"/>
      <w:pPr>
        <w:ind w:left="792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)"/>
      <w:lvlJc w:val="left"/>
      <w:pPr>
        <w:ind w:left="1312" w:hanging="440"/>
      </w:pPr>
    </w:lvl>
    <w:lvl w:ilvl="2" w:tplc="FFFFFFFF" w:tentative="1">
      <w:start w:val="1"/>
      <w:numFmt w:val="lowerRoman"/>
      <w:lvlText w:val="%3."/>
      <w:lvlJc w:val="right"/>
      <w:pPr>
        <w:ind w:left="1752" w:hanging="440"/>
      </w:pPr>
    </w:lvl>
    <w:lvl w:ilvl="3" w:tplc="FFFFFFFF" w:tentative="1">
      <w:start w:val="1"/>
      <w:numFmt w:val="decimal"/>
      <w:lvlText w:val="%4."/>
      <w:lvlJc w:val="left"/>
      <w:pPr>
        <w:ind w:left="2192" w:hanging="440"/>
      </w:pPr>
    </w:lvl>
    <w:lvl w:ilvl="4" w:tplc="FFFFFFFF" w:tentative="1">
      <w:start w:val="1"/>
      <w:numFmt w:val="lowerLetter"/>
      <w:lvlText w:val="%5)"/>
      <w:lvlJc w:val="left"/>
      <w:pPr>
        <w:ind w:left="2632" w:hanging="440"/>
      </w:pPr>
    </w:lvl>
    <w:lvl w:ilvl="5" w:tplc="FFFFFFFF" w:tentative="1">
      <w:start w:val="1"/>
      <w:numFmt w:val="lowerRoman"/>
      <w:lvlText w:val="%6."/>
      <w:lvlJc w:val="right"/>
      <w:pPr>
        <w:ind w:left="3072" w:hanging="440"/>
      </w:pPr>
    </w:lvl>
    <w:lvl w:ilvl="6" w:tplc="FFFFFFFF" w:tentative="1">
      <w:start w:val="1"/>
      <w:numFmt w:val="decimal"/>
      <w:lvlText w:val="%7."/>
      <w:lvlJc w:val="left"/>
      <w:pPr>
        <w:ind w:left="3512" w:hanging="440"/>
      </w:pPr>
    </w:lvl>
    <w:lvl w:ilvl="7" w:tplc="FFFFFFFF" w:tentative="1">
      <w:start w:val="1"/>
      <w:numFmt w:val="lowerLetter"/>
      <w:lvlText w:val="%8)"/>
      <w:lvlJc w:val="left"/>
      <w:pPr>
        <w:ind w:left="3952" w:hanging="440"/>
      </w:pPr>
    </w:lvl>
    <w:lvl w:ilvl="8" w:tplc="FFFFFFFF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9" w15:restartNumberingAfterBreak="0">
    <w:nsid w:val="508A06F8"/>
    <w:multiLevelType w:val="hybridMultilevel"/>
    <w:tmpl w:val="2C0E7124"/>
    <w:lvl w:ilvl="0" w:tplc="C010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2E861C3"/>
    <w:multiLevelType w:val="multilevel"/>
    <w:tmpl w:val="9BF0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52992"/>
    <w:multiLevelType w:val="hybridMultilevel"/>
    <w:tmpl w:val="7048E0A2"/>
    <w:lvl w:ilvl="0" w:tplc="264CB280">
      <w:start w:val="1"/>
      <w:numFmt w:val="decimal"/>
      <w:lvlText w:val="%1."/>
      <w:lvlJc w:val="left"/>
      <w:pPr>
        <w:ind w:left="792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12" w15:restartNumberingAfterBreak="0">
    <w:nsid w:val="5B3C5E22"/>
    <w:multiLevelType w:val="hybridMultilevel"/>
    <w:tmpl w:val="E53EF930"/>
    <w:lvl w:ilvl="0" w:tplc="0026FD1C">
      <w:start w:val="1"/>
      <w:numFmt w:val="decim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4583F40"/>
    <w:multiLevelType w:val="hybridMultilevel"/>
    <w:tmpl w:val="3AD098F0"/>
    <w:lvl w:ilvl="0" w:tplc="C96E3F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4" w15:restartNumberingAfterBreak="0">
    <w:nsid w:val="6E3D7329"/>
    <w:multiLevelType w:val="hybridMultilevel"/>
    <w:tmpl w:val="AF76C698"/>
    <w:lvl w:ilvl="0" w:tplc="4B9AE1A6">
      <w:start w:val="1"/>
      <w:numFmt w:val="decimal"/>
      <w:lvlText w:val="%1."/>
      <w:lvlJc w:val="left"/>
      <w:pPr>
        <w:ind w:left="792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num w:numId="1" w16cid:durableId="1717898078">
    <w:abstractNumId w:val="4"/>
  </w:num>
  <w:num w:numId="2" w16cid:durableId="153494209">
    <w:abstractNumId w:val="10"/>
  </w:num>
  <w:num w:numId="3" w16cid:durableId="200485286">
    <w:abstractNumId w:val="12"/>
  </w:num>
  <w:num w:numId="4" w16cid:durableId="432819915">
    <w:abstractNumId w:val="5"/>
  </w:num>
  <w:num w:numId="5" w16cid:durableId="1781803088">
    <w:abstractNumId w:val="0"/>
  </w:num>
  <w:num w:numId="6" w16cid:durableId="2143692592">
    <w:abstractNumId w:val="11"/>
  </w:num>
  <w:num w:numId="7" w16cid:durableId="1192761394">
    <w:abstractNumId w:val="14"/>
  </w:num>
  <w:num w:numId="8" w16cid:durableId="971010874">
    <w:abstractNumId w:val="8"/>
  </w:num>
  <w:num w:numId="9" w16cid:durableId="52512880">
    <w:abstractNumId w:val="7"/>
  </w:num>
  <w:num w:numId="10" w16cid:durableId="144398067">
    <w:abstractNumId w:val="9"/>
  </w:num>
  <w:num w:numId="11" w16cid:durableId="1389570039">
    <w:abstractNumId w:val="3"/>
  </w:num>
  <w:num w:numId="12" w16cid:durableId="1135021676">
    <w:abstractNumId w:val="13"/>
  </w:num>
  <w:num w:numId="13" w16cid:durableId="785850997">
    <w:abstractNumId w:val="6"/>
  </w:num>
  <w:num w:numId="14" w16cid:durableId="1785610392">
    <w:abstractNumId w:val="1"/>
  </w:num>
  <w:num w:numId="15" w16cid:durableId="1919897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C2"/>
    <w:rsid w:val="00006FAA"/>
    <w:rsid w:val="000075A7"/>
    <w:rsid w:val="00013366"/>
    <w:rsid w:val="000226A0"/>
    <w:rsid w:val="00026542"/>
    <w:rsid w:val="00030075"/>
    <w:rsid w:val="00066334"/>
    <w:rsid w:val="00076381"/>
    <w:rsid w:val="00082BFB"/>
    <w:rsid w:val="00082EBC"/>
    <w:rsid w:val="000945B0"/>
    <w:rsid w:val="000A2E08"/>
    <w:rsid w:val="000A67EA"/>
    <w:rsid w:val="000B32F6"/>
    <w:rsid w:val="000D688D"/>
    <w:rsid w:val="001268FA"/>
    <w:rsid w:val="00135B83"/>
    <w:rsid w:val="00146CE6"/>
    <w:rsid w:val="00151B19"/>
    <w:rsid w:val="00170B1C"/>
    <w:rsid w:val="00197B8C"/>
    <w:rsid w:val="001B1D2A"/>
    <w:rsid w:val="001D201A"/>
    <w:rsid w:val="001E6021"/>
    <w:rsid w:val="002169E7"/>
    <w:rsid w:val="002351E9"/>
    <w:rsid w:val="0027299E"/>
    <w:rsid w:val="002927E8"/>
    <w:rsid w:val="00296277"/>
    <w:rsid w:val="002B28E4"/>
    <w:rsid w:val="002B6DF3"/>
    <w:rsid w:val="002C0261"/>
    <w:rsid w:val="0030297E"/>
    <w:rsid w:val="00302EA2"/>
    <w:rsid w:val="00332BF3"/>
    <w:rsid w:val="00370A4C"/>
    <w:rsid w:val="0039751B"/>
    <w:rsid w:val="003A1D72"/>
    <w:rsid w:val="003C188F"/>
    <w:rsid w:val="003C7B11"/>
    <w:rsid w:val="003D36C2"/>
    <w:rsid w:val="003D4450"/>
    <w:rsid w:val="003D5E00"/>
    <w:rsid w:val="003E060C"/>
    <w:rsid w:val="0042392E"/>
    <w:rsid w:val="004271A6"/>
    <w:rsid w:val="00454E42"/>
    <w:rsid w:val="00464581"/>
    <w:rsid w:val="00470FBE"/>
    <w:rsid w:val="00473005"/>
    <w:rsid w:val="00486EC3"/>
    <w:rsid w:val="004A46C0"/>
    <w:rsid w:val="004D4495"/>
    <w:rsid w:val="004D6E4E"/>
    <w:rsid w:val="004D6F6E"/>
    <w:rsid w:val="00516502"/>
    <w:rsid w:val="005602CF"/>
    <w:rsid w:val="00593131"/>
    <w:rsid w:val="005A3FD9"/>
    <w:rsid w:val="005B4809"/>
    <w:rsid w:val="005F5CB0"/>
    <w:rsid w:val="0060745C"/>
    <w:rsid w:val="00611104"/>
    <w:rsid w:val="006333C9"/>
    <w:rsid w:val="00635A7A"/>
    <w:rsid w:val="00641AEE"/>
    <w:rsid w:val="00647383"/>
    <w:rsid w:val="00654039"/>
    <w:rsid w:val="0065707D"/>
    <w:rsid w:val="00665A92"/>
    <w:rsid w:val="00672A01"/>
    <w:rsid w:val="00683020"/>
    <w:rsid w:val="00687668"/>
    <w:rsid w:val="006A2765"/>
    <w:rsid w:val="006C3482"/>
    <w:rsid w:val="006D529E"/>
    <w:rsid w:val="0072409E"/>
    <w:rsid w:val="00742D58"/>
    <w:rsid w:val="00765D52"/>
    <w:rsid w:val="00781F70"/>
    <w:rsid w:val="007A4573"/>
    <w:rsid w:val="007B45AD"/>
    <w:rsid w:val="007F4187"/>
    <w:rsid w:val="00800D71"/>
    <w:rsid w:val="00821D35"/>
    <w:rsid w:val="00842646"/>
    <w:rsid w:val="00857004"/>
    <w:rsid w:val="008855F5"/>
    <w:rsid w:val="0089200B"/>
    <w:rsid w:val="008A4048"/>
    <w:rsid w:val="008B1C73"/>
    <w:rsid w:val="008C7F79"/>
    <w:rsid w:val="008D3D2A"/>
    <w:rsid w:val="008E0690"/>
    <w:rsid w:val="008F5061"/>
    <w:rsid w:val="009702C1"/>
    <w:rsid w:val="00981C67"/>
    <w:rsid w:val="009A55B4"/>
    <w:rsid w:val="009B5FF2"/>
    <w:rsid w:val="00A05E62"/>
    <w:rsid w:val="00A104C1"/>
    <w:rsid w:val="00A51E91"/>
    <w:rsid w:val="00A5455D"/>
    <w:rsid w:val="00A5590A"/>
    <w:rsid w:val="00A55EE9"/>
    <w:rsid w:val="00A62116"/>
    <w:rsid w:val="00A84F5B"/>
    <w:rsid w:val="00A862E6"/>
    <w:rsid w:val="00A9492D"/>
    <w:rsid w:val="00A94ADA"/>
    <w:rsid w:val="00AA0DF5"/>
    <w:rsid w:val="00AC293F"/>
    <w:rsid w:val="00AE110B"/>
    <w:rsid w:val="00AE1F8D"/>
    <w:rsid w:val="00AE7839"/>
    <w:rsid w:val="00AF63C8"/>
    <w:rsid w:val="00B1414D"/>
    <w:rsid w:val="00B2797E"/>
    <w:rsid w:val="00B5246D"/>
    <w:rsid w:val="00B54036"/>
    <w:rsid w:val="00B601E5"/>
    <w:rsid w:val="00B62D6E"/>
    <w:rsid w:val="00BA085F"/>
    <w:rsid w:val="00BA0DD6"/>
    <w:rsid w:val="00BD31E3"/>
    <w:rsid w:val="00C00B06"/>
    <w:rsid w:val="00C2484E"/>
    <w:rsid w:val="00C3283D"/>
    <w:rsid w:val="00C65477"/>
    <w:rsid w:val="00C71C4F"/>
    <w:rsid w:val="00C77DB5"/>
    <w:rsid w:val="00C95AAF"/>
    <w:rsid w:val="00CA28A4"/>
    <w:rsid w:val="00CA31B6"/>
    <w:rsid w:val="00CB5BEA"/>
    <w:rsid w:val="00CD4A83"/>
    <w:rsid w:val="00D10DD8"/>
    <w:rsid w:val="00D149A5"/>
    <w:rsid w:val="00D33F2E"/>
    <w:rsid w:val="00D55680"/>
    <w:rsid w:val="00D874A6"/>
    <w:rsid w:val="00D87CD2"/>
    <w:rsid w:val="00D94A9A"/>
    <w:rsid w:val="00D96FCC"/>
    <w:rsid w:val="00DE2269"/>
    <w:rsid w:val="00E06209"/>
    <w:rsid w:val="00E0688F"/>
    <w:rsid w:val="00E0747C"/>
    <w:rsid w:val="00E35C0B"/>
    <w:rsid w:val="00E44DE7"/>
    <w:rsid w:val="00E4668E"/>
    <w:rsid w:val="00E64A1F"/>
    <w:rsid w:val="00EA3923"/>
    <w:rsid w:val="00EB1C62"/>
    <w:rsid w:val="00EB438D"/>
    <w:rsid w:val="00EC6AD4"/>
    <w:rsid w:val="00ED0889"/>
    <w:rsid w:val="00ED3CD8"/>
    <w:rsid w:val="00EE119E"/>
    <w:rsid w:val="00F15643"/>
    <w:rsid w:val="00F31C60"/>
    <w:rsid w:val="00F45CA0"/>
    <w:rsid w:val="00F54E65"/>
    <w:rsid w:val="00F553BC"/>
    <w:rsid w:val="00F7150E"/>
    <w:rsid w:val="00F753DB"/>
    <w:rsid w:val="00F76772"/>
    <w:rsid w:val="00F87C6D"/>
    <w:rsid w:val="00F94D5F"/>
    <w:rsid w:val="00FB5B3F"/>
    <w:rsid w:val="00FC16E5"/>
    <w:rsid w:val="00FD6280"/>
    <w:rsid w:val="00FD64E4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478C27"/>
  <w15:chartTrackingRefBased/>
  <w15:docId w15:val="{2E9307D3-D71B-4846-ACB1-78ECDEDE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9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6C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6C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6C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6C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6C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6C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6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6C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6C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D36C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6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6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6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6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6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36C2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B2797E"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D5568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55680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A5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D94A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D94A9A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D94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D94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2DC12-3B64-4767-A0A4-61E5372A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319</Words>
  <Characters>364</Characters>
  <Application>Microsoft Office Word</Application>
  <DocSecurity>0</DocSecurity>
  <Lines>26</Lines>
  <Paragraphs>24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1557579165@qq.com</dc:creator>
  <cp:keywords/>
  <dc:description/>
  <cp:lastModifiedBy>1557579165@qq.com</cp:lastModifiedBy>
  <cp:revision>243</cp:revision>
  <cp:lastPrinted>2025-04-18T04:22:00Z</cp:lastPrinted>
  <dcterms:created xsi:type="dcterms:W3CDTF">2025-04-08T04:33:00Z</dcterms:created>
  <dcterms:modified xsi:type="dcterms:W3CDTF">2025-04-24T07:48:00Z</dcterms:modified>
</cp:coreProperties>
</file>